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7" w:rsidRPr="008741C7" w:rsidRDefault="008741C7" w:rsidP="008741C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741C7" w:rsidRPr="008741C7" w:rsidRDefault="008741C7" w:rsidP="008741C7">
      <w:pPr>
        <w:pStyle w:val="Heading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741C7">
        <w:rPr>
          <w:rFonts w:ascii="Times New Roman" w:hAnsi="Times New Roman" w:cs="Times New Roman"/>
          <w:sz w:val="28"/>
          <w:szCs w:val="28"/>
        </w:rPr>
        <w:t>СОВЕТ</w:t>
      </w:r>
      <w:bookmarkEnd w:id="0"/>
    </w:p>
    <w:p w:rsidR="008741C7" w:rsidRPr="008741C7" w:rsidRDefault="008741C7" w:rsidP="008741C7">
      <w:pPr>
        <w:pStyle w:val="Heading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1C7" w:rsidRPr="008741C7" w:rsidRDefault="008741C7" w:rsidP="008741C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741C7">
        <w:rPr>
          <w:rFonts w:ascii="Times New Roman" w:hAnsi="Times New Roman" w:cs="Times New Roman"/>
          <w:sz w:val="28"/>
          <w:szCs w:val="28"/>
        </w:rPr>
        <w:t>Муниципального образования «Бузанский сельсовет»</w:t>
      </w:r>
    </w:p>
    <w:p w:rsidR="008741C7" w:rsidRPr="008741C7" w:rsidRDefault="008741C7" w:rsidP="008741C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741C7">
        <w:rPr>
          <w:rFonts w:ascii="Times New Roman" w:hAnsi="Times New Roman" w:cs="Times New Roman"/>
          <w:sz w:val="28"/>
          <w:szCs w:val="28"/>
        </w:rPr>
        <w:t>Красноярского района Астраханской области первого созыва</w:t>
      </w:r>
    </w:p>
    <w:p w:rsidR="008741C7" w:rsidRPr="008741C7" w:rsidRDefault="008741C7" w:rsidP="008741C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1C7" w:rsidRPr="008741C7" w:rsidRDefault="008741C7" w:rsidP="008741C7">
      <w:pPr>
        <w:pStyle w:val="Heading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741C7">
        <w:rPr>
          <w:rFonts w:ascii="Times New Roman" w:hAnsi="Times New Roman" w:cs="Times New Roman"/>
          <w:sz w:val="28"/>
          <w:szCs w:val="28"/>
        </w:rPr>
        <w:t>РЕШЕНИЕ</w:t>
      </w:r>
      <w:bookmarkEnd w:id="1"/>
    </w:p>
    <w:p w:rsidR="008741C7" w:rsidRPr="008741C7" w:rsidRDefault="008741C7" w:rsidP="00874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1C7" w:rsidRPr="008741C7" w:rsidRDefault="008741C7" w:rsidP="008741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41C7" w:rsidRPr="008741C7" w:rsidRDefault="008741C7" w:rsidP="008741C7">
      <w:pPr>
        <w:pStyle w:val="Style5"/>
        <w:widowControl/>
        <w:tabs>
          <w:tab w:val="left" w:pos="7018"/>
        </w:tabs>
        <w:spacing w:line="240" w:lineRule="auto"/>
        <w:jc w:val="both"/>
        <w:rPr>
          <w:rStyle w:val="FontStyle27"/>
          <w:rFonts w:ascii="Times New Roman" w:hAnsi="Times New Roman" w:cs="Times New Roman"/>
          <w:spacing w:val="40"/>
        </w:rPr>
      </w:pPr>
      <w:r w:rsidRPr="008741C7">
        <w:rPr>
          <w:rStyle w:val="FontStyle27"/>
          <w:rFonts w:ascii="Times New Roman" w:hAnsi="Times New Roman" w:cs="Times New Roman"/>
          <w:spacing w:val="40"/>
        </w:rPr>
        <w:tab/>
      </w:r>
    </w:p>
    <w:p w:rsidR="008741C7" w:rsidRPr="008741C7" w:rsidRDefault="00AD111D" w:rsidP="008741C7">
      <w:pPr>
        <w:pStyle w:val="Style5"/>
        <w:widowControl/>
        <w:tabs>
          <w:tab w:val="left" w:pos="7018"/>
        </w:tabs>
        <w:spacing w:line="240" w:lineRule="auto"/>
        <w:jc w:val="both"/>
        <w:rPr>
          <w:rStyle w:val="FontStyle27"/>
          <w:rFonts w:ascii="Times New Roman" w:hAnsi="Times New Roman" w:cs="Times New Roman"/>
          <w:spacing w:val="40"/>
        </w:rPr>
      </w:pPr>
      <w:r>
        <w:rPr>
          <w:rStyle w:val="FontStyle27"/>
          <w:rFonts w:ascii="Times New Roman" w:hAnsi="Times New Roman" w:cs="Times New Roman"/>
          <w:spacing w:val="40"/>
          <w:u w:val="single"/>
        </w:rPr>
        <w:t>05.04.2017</w:t>
      </w:r>
      <w:r w:rsidR="009365D0">
        <w:rPr>
          <w:rStyle w:val="FontStyle27"/>
          <w:rFonts w:ascii="Times New Roman" w:hAnsi="Times New Roman" w:cs="Times New Roman"/>
          <w:spacing w:val="40"/>
          <w:u w:val="single"/>
        </w:rPr>
        <w:t xml:space="preserve"> г.</w:t>
      </w:r>
      <w:r w:rsidR="008741C7" w:rsidRPr="008741C7">
        <w:rPr>
          <w:rStyle w:val="FontStyle27"/>
          <w:rFonts w:ascii="Times New Roman" w:hAnsi="Times New Roman" w:cs="Times New Roman"/>
          <w:spacing w:val="40"/>
        </w:rPr>
        <w:t xml:space="preserve"> </w:t>
      </w:r>
      <w:r w:rsidR="008741C7" w:rsidRPr="008741C7">
        <w:rPr>
          <w:rStyle w:val="FontStyle27"/>
          <w:rFonts w:ascii="Times New Roman" w:hAnsi="Times New Roman" w:cs="Times New Roman"/>
          <w:spacing w:val="40"/>
        </w:rPr>
        <w:tab/>
      </w:r>
      <w:r>
        <w:rPr>
          <w:rStyle w:val="FontStyle27"/>
          <w:rFonts w:ascii="Times New Roman" w:hAnsi="Times New Roman" w:cs="Times New Roman"/>
          <w:spacing w:val="40"/>
        </w:rPr>
        <w:t xml:space="preserve">        </w:t>
      </w:r>
      <w:r w:rsidR="008741C7" w:rsidRPr="008741C7">
        <w:rPr>
          <w:rStyle w:val="FontStyle27"/>
          <w:rFonts w:ascii="Times New Roman" w:hAnsi="Times New Roman" w:cs="Times New Roman"/>
          <w:spacing w:val="40"/>
        </w:rPr>
        <w:t>№</w:t>
      </w:r>
      <w:r>
        <w:rPr>
          <w:rStyle w:val="FontStyle27"/>
          <w:rFonts w:ascii="Times New Roman" w:hAnsi="Times New Roman" w:cs="Times New Roman"/>
          <w:spacing w:val="40"/>
        </w:rPr>
        <w:t>66</w:t>
      </w:r>
      <w:r w:rsidR="008741C7" w:rsidRPr="008741C7">
        <w:rPr>
          <w:rStyle w:val="FontStyle27"/>
          <w:rFonts w:ascii="Times New Roman" w:hAnsi="Times New Roman" w:cs="Times New Roman"/>
          <w:spacing w:val="40"/>
        </w:rPr>
        <w:t xml:space="preserve"> </w:t>
      </w:r>
    </w:p>
    <w:p w:rsidR="006525F7" w:rsidRDefault="006525F7" w:rsidP="006525F7">
      <w:pPr>
        <w:pStyle w:val="Style5"/>
        <w:widowControl/>
        <w:tabs>
          <w:tab w:val="left" w:pos="7018"/>
        </w:tabs>
        <w:spacing w:line="240" w:lineRule="auto"/>
        <w:jc w:val="both"/>
        <w:rPr>
          <w:rStyle w:val="FontStyle27"/>
          <w:rFonts w:ascii="Times New Roman" w:hAnsi="Times New Roman"/>
          <w:spacing w:val="40"/>
        </w:rPr>
      </w:pPr>
      <w:r>
        <w:rPr>
          <w:rStyle w:val="FontStyle27"/>
          <w:rFonts w:ascii="Times New Roman" w:hAnsi="Times New Roman"/>
          <w:spacing w:val="40"/>
        </w:rPr>
        <w:t>п. Бузан</w:t>
      </w:r>
    </w:p>
    <w:p w:rsidR="000B505B" w:rsidRDefault="000B505B" w:rsidP="00D718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27094" w:rsidRDefault="00327094" w:rsidP="00D718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60" w:type="dxa"/>
        <w:tblLook w:val="0000" w:firstRow="0" w:lastRow="0" w:firstColumn="0" w:lastColumn="0" w:noHBand="0" w:noVBand="0"/>
      </w:tblPr>
      <w:tblGrid>
        <w:gridCol w:w="4820"/>
      </w:tblGrid>
      <w:tr w:rsidR="000B505B" w:rsidTr="00D71820">
        <w:trPr>
          <w:trHeight w:val="1987"/>
        </w:trPr>
        <w:tc>
          <w:tcPr>
            <w:tcW w:w="4820" w:type="dxa"/>
          </w:tcPr>
          <w:p w:rsidR="000B505B" w:rsidRDefault="000B505B" w:rsidP="008741C7">
            <w:pPr>
              <w:spacing w:after="0" w:line="240" w:lineRule="auto"/>
              <w:ind w:left="10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961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порядке </w:t>
            </w:r>
            <w:r w:rsidR="007A1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="0096104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96104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104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</w:t>
            </w:r>
            <w:r w:rsidR="007A14B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1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 слуш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96104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</w:t>
            </w:r>
            <w:r w:rsidR="00D7182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D718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718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«</w:t>
            </w:r>
            <w:r w:rsidR="00230E8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30E8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30E8D">
              <w:rPr>
                <w:rFonts w:ascii="Times New Roman" w:eastAsia="Times New Roman" w:hAnsi="Times New Roman" w:cs="Times New Roman"/>
                <w:sz w:val="28"/>
                <w:szCs w:val="28"/>
              </w:rPr>
              <w:t>занский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82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505B" w:rsidRDefault="000B505B" w:rsidP="0032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C7" w:rsidRPr="000B505B" w:rsidRDefault="008741C7" w:rsidP="0032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D71820" w:rsidRDefault="00057F72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820">
        <w:rPr>
          <w:rFonts w:ascii="Times New Roman" w:eastAsia="Times New Roman" w:hAnsi="Times New Roman" w:cs="Times New Roman"/>
          <w:sz w:val="28"/>
          <w:szCs w:val="28"/>
        </w:rPr>
        <w:t>В целях учета предложений граждан по решению вопросов местного значения, руководствуясь</w:t>
      </w:r>
      <w:r w:rsidR="00B1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047">
        <w:rPr>
          <w:rFonts w:ascii="Times New Roman" w:eastAsia="Times New Roman" w:hAnsi="Times New Roman" w:cs="Times New Roman"/>
          <w:sz w:val="28"/>
          <w:szCs w:val="28"/>
        </w:rPr>
        <w:t>статьей 28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</w:t>
      </w:r>
      <w:r w:rsidR="000B505B">
        <w:rPr>
          <w:rFonts w:ascii="Times New Roman" w:eastAsia="Times New Roman" w:hAnsi="Times New Roman" w:cs="Times New Roman"/>
          <w:sz w:val="28"/>
          <w:szCs w:val="28"/>
        </w:rPr>
        <w:t>№131-ФЗ «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«</w:t>
      </w:r>
      <w:r w:rsidR="00230E8D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0B505B" w:rsidRPr="000B505B" w:rsidRDefault="000B505B" w:rsidP="0032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820" w:rsidRDefault="000B505B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 публи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ных слушаний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0E8D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71820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F7778" w:rsidRDefault="000B505B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820"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 w:rsidR="005F77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1820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F7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778" w:rsidRDefault="005F7778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</w:t>
      </w:r>
      <w:r w:rsidR="000B505B" w:rsidRPr="00D71820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образо</w:t>
      </w:r>
      <w:r w:rsidR="00D71820" w:rsidRPr="00D71820">
        <w:rPr>
          <w:rFonts w:ascii="Times New Roman" w:eastAsia="Times New Roman" w:hAnsi="Times New Roman" w:cs="Times New Roman"/>
          <w:sz w:val="28"/>
          <w:szCs w:val="28"/>
        </w:rPr>
        <w:t>вания «</w:t>
      </w:r>
      <w:r w:rsidR="00230E8D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D71820" w:rsidRPr="00D71820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D71820" w:rsidRPr="00D718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1820" w:rsidRPr="00D71820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0B505B" w:rsidRPr="00D71820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AD111D">
        <w:rPr>
          <w:rFonts w:ascii="Times New Roman" w:hAnsi="Times New Roman" w:cs="Times New Roman"/>
          <w:sz w:val="28"/>
          <w:szCs w:val="28"/>
        </w:rPr>
        <w:t>18.04.2016</w:t>
      </w:r>
      <w:r w:rsidR="00327094">
        <w:rPr>
          <w:rFonts w:ascii="Times New Roman" w:hAnsi="Times New Roman" w:cs="Times New Roman"/>
          <w:sz w:val="28"/>
          <w:szCs w:val="28"/>
        </w:rPr>
        <w:t xml:space="preserve"> </w:t>
      </w:r>
      <w:r w:rsidR="00D71820" w:rsidRPr="00D71820">
        <w:rPr>
          <w:rFonts w:ascii="Times New Roman" w:hAnsi="Times New Roman" w:cs="Times New Roman"/>
          <w:sz w:val="28"/>
          <w:szCs w:val="28"/>
        </w:rPr>
        <w:t>№</w:t>
      </w:r>
      <w:r w:rsidR="00AD111D">
        <w:rPr>
          <w:rFonts w:ascii="Times New Roman" w:hAnsi="Times New Roman" w:cs="Times New Roman"/>
          <w:sz w:val="28"/>
          <w:szCs w:val="28"/>
        </w:rPr>
        <w:t>8</w:t>
      </w:r>
      <w:r w:rsidR="00D71820" w:rsidRPr="00D7182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муниципальном образовании «</w:t>
      </w:r>
      <w:r w:rsidR="00230E8D">
        <w:rPr>
          <w:rFonts w:ascii="Times New Roman" w:hAnsi="Times New Roman" w:cs="Times New Roman"/>
          <w:sz w:val="28"/>
          <w:szCs w:val="28"/>
        </w:rPr>
        <w:t>Бузанский</w:t>
      </w:r>
      <w:r w:rsidR="00D71820" w:rsidRPr="00D71820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407A9" w:rsidRDefault="005F7778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0902" w:rsidRPr="00FF10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338A6">
        <w:rPr>
          <w:rFonts w:ascii="Times New Roman" w:hAnsi="Times New Roman" w:cs="Times New Roman"/>
          <w:sz w:val="28"/>
          <w:szCs w:val="28"/>
        </w:rPr>
        <w:t>настоящее</w:t>
      </w:r>
      <w:r w:rsidR="002B090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B0902" w:rsidRPr="00FF109F">
        <w:rPr>
          <w:rFonts w:ascii="Times New Roman" w:hAnsi="Times New Roman" w:cs="Times New Roman"/>
          <w:sz w:val="28"/>
          <w:szCs w:val="28"/>
        </w:rPr>
        <w:t xml:space="preserve">в </w:t>
      </w:r>
      <w:r w:rsidR="00CA168C">
        <w:rPr>
          <w:rFonts w:ascii="Times New Roman" w:hAnsi="Times New Roman" w:cs="Times New Roman"/>
          <w:sz w:val="28"/>
          <w:szCs w:val="28"/>
        </w:rPr>
        <w:t>государственно</w:t>
      </w:r>
      <w:r w:rsidR="002B0902" w:rsidRPr="00FF109F">
        <w:rPr>
          <w:rFonts w:ascii="Times New Roman" w:hAnsi="Times New Roman" w:cs="Times New Roman"/>
          <w:sz w:val="28"/>
          <w:szCs w:val="28"/>
        </w:rPr>
        <w:t>-правовое управл</w:t>
      </w:r>
      <w:r w:rsidR="002B0902" w:rsidRPr="00FF109F">
        <w:rPr>
          <w:rFonts w:ascii="Times New Roman" w:hAnsi="Times New Roman" w:cs="Times New Roman"/>
          <w:sz w:val="28"/>
          <w:szCs w:val="28"/>
        </w:rPr>
        <w:t>е</w:t>
      </w:r>
      <w:r w:rsidR="002B0902" w:rsidRPr="00FF109F">
        <w:rPr>
          <w:rFonts w:ascii="Times New Roman" w:hAnsi="Times New Roman" w:cs="Times New Roman"/>
          <w:sz w:val="28"/>
          <w:szCs w:val="28"/>
        </w:rPr>
        <w:t>ние администрации Губернатора Астраханской области для включения в р</w:t>
      </w:r>
      <w:r w:rsidR="002B0902" w:rsidRPr="00FF109F">
        <w:rPr>
          <w:rFonts w:ascii="Times New Roman" w:hAnsi="Times New Roman" w:cs="Times New Roman"/>
          <w:sz w:val="28"/>
          <w:szCs w:val="28"/>
        </w:rPr>
        <w:t>е</w:t>
      </w:r>
      <w:r w:rsidR="002B0902" w:rsidRPr="00FF109F">
        <w:rPr>
          <w:rFonts w:ascii="Times New Roman" w:hAnsi="Times New Roman" w:cs="Times New Roman"/>
          <w:sz w:val="28"/>
          <w:szCs w:val="28"/>
        </w:rPr>
        <w:t>гистр муниципальных нормативных правовых актов Астраханской области</w:t>
      </w:r>
      <w:r w:rsidR="002B0902">
        <w:rPr>
          <w:rFonts w:ascii="Times New Roman" w:hAnsi="Times New Roman" w:cs="Times New Roman"/>
          <w:sz w:val="28"/>
          <w:szCs w:val="28"/>
        </w:rPr>
        <w:t xml:space="preserve"> и</w:t>
      </w:r>
      <w:r w:rsidR="000B505B" w:rsidRPr="00FF109F">
        <w:rPr>
          <w:rFonts w:ascii="Times New Roman" w:hAnsi="Times New Roman" w:cs="Times New Roman"/>
          <w:sz w:val="28"/>
          <w:szCs w:val="28"/>
        </w:rPr>
        <w:t>в информационное агентство «Консультант Плюс» для включения в эле</w:t>
      </w:r>
      <w:r w:rsidR="000B505B" w:rsidRPr="00FF109F">
        <w:rPr>
          <w:rFonts w:ascii="Times New Roman" w:hAnsi="Times New Roman" w:cs="Times New Roman"/>
          <w:sz w:val="28"/>
          <w:szCs w:val="28"/>
        </w:rPr>
        <w:t>к</w:t>
      </w:r>
      <w:r w:rsidR="000B505B" w:rsidRPr="00FF109F">
        <w:rPr>
          <w:rFonts w:ascii="Times New Roman" w:hAnsi="Times New Roman" w:cs="Times New Roman"/>
          <w:sz w:val="28"/>
          <w:szCs w:val="28"/>
        </w:rPr>
        <w:t>тронную базу данных.</w:t>
      </w:r>
    </w:p>
    <w:p w:rsidR="002407A9" w:rsidRPr="00431A86" w:rsidRDefault="005F7778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047" w:rsidRPr="002407A9">
        <w:rPr>
          <w:rFonts w:ascii="Times New Roman" w:hAnsi="Times New Roman" w:cs="Times New Roman"/>
          <w:sz w:val="28"/>
          <w:szCs w:val="28"/>
        </w:rPr>
        <w:t xml:space="preserve">. 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338A6">
        <w:rPr>
          <w:rFonts w:ascii="Times New Roman" w:hAnsi="Times New Roman" w:cs="Times New Roman"/>
          <w:sz w:val="28"/>
          <w:szCs w:val="28"/>
        </w:rPr>
        <w:t>настоящее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решение путем его размещения на инфо</w:t>
      </w:r>
      <w:r w:rsidR="002407A9" w:rsidRPr="002407A9">
        <w:rPr>
          <w:rFonts w:ascii="Times New Roman" w:hAnsi="Times New Roman" w:cs="Times New Roman"/>
          <w:sz w:val="28"/>
          <w:szCs w:val="28"/>
        </w:rPr>
        <w:t>р</w:t>
      </w:r>
      <w:r w:rsidR="002407A9" w:rsidRPr="002407A9">
        <w:rPr>
          <w:rFonts w:ascii="Times New Roman" w:hAnsi="Times New Roman" w:cs="Times New Roman"/>
          <w:sz w:val="28"/>
          <w:szCs w:val="28"/>
        </w:rPr>
        <w:t>мационных стендах, расположенных в администраци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о</w:t>
      </w:r>
      <w:r w:rsidR="002407A9" w:rsidRPr="002407A9">
        <w:rPr>
          <w:rFonts w:ascii="Times New Roman" w:hAnsi="Times New Roman" w:cs="Times New Roman"/>
          <w:sz w:val="28"/>
          <w:szCs w:val="28"/>
        </w:rPr>
        <w:t>б</w:t>
      </w:r>
      <w:r w:rsidR="002407A9" w:rsidRPr="002407A9">
        <w:rPr>
          <w:rFonts w:ascii="Times New Roman" w:hAnsi="Times New Roman" w:cs="Times New Roman"/>
          <w:sz w:val="28"/>
          <w:szCs w:val="28"/>
        </w:rPr>
        <w:t>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«</w:t>
      </w:r>
      <w:r w:rsidR="00131D93">
        <w:rPr>
          <w:rFonts w:ascii="Times New Roman" w:hAnsi="Times New Roman" w:cs="Times New Roman"/>
          <w:sz w:val="28"/>
          <w:szCs w:val="28"/>
        </w:rPr>
        <w:t>Бузанский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31D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D93">
        <w:rPr>
          <w:rFonts w:ascii="Times New Roman" w:hAnsi="Times New Roman" w:cs="Times New Roman"/>
          <w:sz w:val="28"/>
          <w:szCs w:val="28"/>
        </w:rPr>
        <w:t>Верхне</w:t>
      </w:r>
      <w:r>
        <w:rPr>
          <w:rFonts w:ascii="Times New Roman" w:hAnsi="Times New Roman" w:cs="Times New Roman"/>
          <w:sz w:val="28"/>
          <w:szCs w:val="28"/>
        </w:rPr>
        <w:t xml:space="preserve">бузанский сельсовет </w:t>
      </w:r>
      <w:r w:rsidR="002407A9" w:rsidRPr="002407A9">
        <w:rPr>
          <w:rFonts w:ascii="Times New Roman" w:hAnsi="Times New Roman" w:cs="Times New Roman"/>
          <w:sz w:val="28"/>
          <w:szCs w:val="28"/>
        </w:rPr>
        <w:t>и разм</w:t>
      </w:r>
      <w:r w:rsidR="002407A9" w:rsidRPr="002407A9">
        <w:rPr>
          <w:rFonts w:ascii="Times New Roman" w:hAnsi="Times New Roman" w:cs="Times New Roman"/>
          <w:sz w:val="28"/>
          <w:szCs w:val="28"/>
        </w:rPr>
        <w:t>е</w:t>
      </w:r>
      <w:r w:rsidR="002407A9" w:rsidRPr="002407A9">
        <w:rPr>
          <w:rFonts w:ascii="Times New Roman" w:hAnsi="Times New Roman" w:cs="Times New Roman"/>
          <w:sz w:val="28"/>
          <w:szCs w:val="28"/>
        </w:rPr>
        <w:t>стить на официальном сай</w:t>
      </w:r>
      <w:r w:rsidR="00BE0935">
        <w:rPr>
          <w:rFonts w:ascii="Times New Roman" w:hAnsi="Times New Roman" w:cs="Times New Roman"/>
          <w:sz w:val="28"/>
          <w:szCs w:val="28"/>
        </w:rPr>
        <w:t>те администрации муниципального</w:t>
      </w:r>
      <w:r w:rsidR="00A470DE">
        <w:rPr>
          <w:rFonts w:ascii="Times New Roman" w:hAnsi="Times New Roman" w:cs="Times New Roman"/>
          <w:sz w:val="28"/>
          <w:szCs w:val="28"/>
        </w:rPr>
        <w:t xml:space="preserve"> </w:t>
      </w:r>
      <w:r w:rsidR="002407A9" w:rsidRPr="002407A9">
        <w:rPr>
          <w:rFonts w:ascii="Times New Roman" w:hAnsi="Times New Roman" w:cs="Times New Roman"/>
          <w:sz w:val="28"/>
          <w:szCs w:val="28"/>
        </w:rPr>
        <w:t>образования «</w:t>
      </w:r>
      <w:r w:rsidR="00131D93">
        <w:rPr>
          <w:rFonts w:ascii="Times New Roman" w:hAnsi="Times New Roman" w:cs="Times New Roman"/>
          <w:sz w:val="28"/>
          <w:szCs w:val="28"/>
        </w:rPr>
        <w:t>Бузанский</w:t>
      </w:r>
      <w:r w:rsidR="002407A9" w:rsidRPr="002407A9">
        <w:rPr>
          <w:rFonts w:ascii="Times New Roman" w:hAnsi="Times New Roman" w:cs="Times New Roman"/>
          <w:sz w:val="28"/>
          <w:szCs w:val="28"/>
        </w:rPr>
        <w:t xml:space="preserve"> сельсовет» </w:t>
      </w:r>
      <w:hyperlink r:id="rId9" w:history="1"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astrobl</w:t>
        </w:r>
        <w:proofErr w:type="spellEnd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131D93" w:rsidRPr="0064680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buzanskijselsovet</w:t>
        </w:r>
        <w:proofErr w:type="spellEnd"/>
      </w:hyperlink>
      <w:r w:rsidR="002407A9" w:rsidRPr="00646809">
        <w:rPr>
          <w:rFonts w:ascii="Times New Roman" w:hAnsi="Times New Roman" w:cs="Times New Roman"/>
          <w:sz w:val="28"/>
          <w:szCs w:val="28"/>
        </w:rPr>
        <w:t>.</w:t>
      </w:r>
    </w:p>
    <w:p w:rsidR="002B0902" w:rsidRDefault="00556B38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2B0902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</w:t>
      </w:r>
      <w:r w:rsidR="0024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его обнародования</w:t>
      </w:r>
      <w:r w:rsidR="002B0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7A9" w:rsidRDefault="002407A9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7A9" w:rsidRDefault="002407A9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78" w:rsidRDefault="005F7778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8741C7" w:rsidRDefault="008741C7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5F7778" w:rsidRPr="00CA168C" w:rsidRDefault="005F7778" w:rsidP="009365D0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1D93">
        <w:rPr>
          <w:rFonts w:ascii="Times New Roman" w:hAnsi="Times New Roman" w:cs="Times New Roman"/>
          <w:color w:val="000000" w:themeColor="text1"/>
          <w:sz w:val="28"/>
          <w:szCs w:val="28"/>
        </w:rPr>
        <w:t>Бузанский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D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9365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Р.Т. Нургалиева</w:t>
      </w:r>
    </w:p>
    <w:p w:rsidR="002407A9" w:rsidRDefault="002407A9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7A9" w:rsidRDefault="002407A9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1C7" w:rsidRDefault="002407A9" w:rsidP="009365D0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741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9365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А.И. Бусаргин</w:t>
      </w:r>
    </w:p>
    <w:p w:rsidR="002407A9" w:rsidRDefault="002407A9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1D93">
        <w:rPr>
          <w:rFonts w:ascii="Times New Roman" w:hAnsi="Times New Roman" w:cs="Times New Roman"/>
          <w:color w:val="000000" w:themeColor="text1"/>
          <w:sz w:val="28"/>
          <w:szCs w:val="28"/>
        </w:rPr>
        <w:t>Бузанский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D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060C5C" w:rsidRDefault="00060C5C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902" w:rsidRDefault="002B0902" w:rsidP="003270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3270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0C5C" w:rsidRDefault="00060C5C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3680" w:rsidRDefault="001B3680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0FA3" w:rsidRDefault="001F0FA3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0FA3" w:rsidRDefault="001F0FA3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65D0" w:rsidRDefault="009365D0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65D0" w:rsidRDefault="009365D0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2FE" w:rsidRDefault="00A322FE" w:rsidP="00D71820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111D" w:rsidRDefault="00AD111D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11D" w:rsidRDefault="00AD111D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11D" w:rsidRDefault="00AD111D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094" w:rsidRDefault="00060C5C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327094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0B505B" w:rsidRDefault="00060C5C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Совета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занский</w:t>
      </w:r>
      <w:r w:rsidR="002407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778">
        <w:rPr>
          <w:rFonts w:ascii="Times New Roman" w:eastAsia="Times New Roman" w:hAnsi="Times New Roman" w:cs="Times New Roman"/>
          <w:sz w:val="28"/>
          <w:szCs w:val="28"/>
        </w:rPr>
        <w:t xml:space="preserve"> первого созыва</w:t>
      </w:r>
    </w:p>
    <w:p w:rsidR="00060C5C" w:rsidRPr="000B505B" w:rsidRDefault="00060C5C" w:rsidP="0032709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C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11D">
        <w:rPr>
          <w:rFonts w:ascii="Times New Roman" w:eastAsia="Times New Roman" w:hAnsi="Times New Roman" w:cs="Times New Roman"/>
          <w:sz w:val="28"/>
          <w:szCs w:val="28"/>
        </w:rPr>
        <w:t>05.04.2017</w:t>
      </w:r>
      <w:r w:rsidR="006C4DB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407A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111D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7094" w:rsidRDefault="00327094" w:rsidP="0032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505B" w:rsidRPr="008471E0" w:rsidRDefault="000B505B" w:rsidP="0032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B505B" w:rsidRDefault="000B505B" w:rsidP="0032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127AE9">
        <w:rPr>
          <w:rFonts w:ascii="Times New Roman" w:eastAsia="Times New Roman" w:hAnsi="Times New Roman" w:cs="Times New Roman"/>
          <w:bCs/>
          <w:sz w:val="28"/>
          <w:szCs w:val="28"/>
        </w:rPr>
        <w:t>ПОРЯДКЕ ОРГАНИЗАЦИИ И ПРОВЕДЕНИИ</w:t>
      </w:r>
      <w:r w:rsidR="007A14B3" w:rsidRPr="00847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ПУБЛИЧНЫХСЛУШ</w:t>
      </w: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7A14B3" w:rsidRPr="008471E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ТЕРРИТОРИИМУНИЦИПАЛЬНОГО ОБРАЗОВАНИЯ </w:t>
      </w:r>
      <w:r w:rsidR="00060C5C" w:rsidRPr="008471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322FE">
        <w:rPr>
          <w:rFonts w:ascii="Times New Roman" w:eastAsia="Times New Roman" w:hAnsi="Times New Roman" w:cs="Times New Roman"/>
          <w:bCs/>
          <w:sz w:val="28"/>
          <w:szCs w:val="28"/>
        </w:rPr>
        <w:t>БУЗА</w:t>
      </w:r>
      <w:r w:rsidR="00A322F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322FE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r w:rsidR="00060C5C" w:rsidRPr="00847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7778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060C5C" w:rsidRPr="008471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60C5C" w:rsidRPr="000B505B" w:rsidRDefault="00060C5C" w:rsidP="0006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6D6653">
        <w:rPr>
          <w:rFonts w:ascii="Times New Roman" w:eastAsia="Times New Roman" w:hAnsi="Times New Roman" w:cs="Times New Roman"/>
          <w:sz w:val="28"/>
          <w:szCs w:val="28"/>
        </w:rPr>
        <w:t xml:space="preserve">порядке организации и проведения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публичных слушани</w:t>
      </w:r>
      <w:r w:rsidR="006D665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</w:t>
      </w:r>
      <w:r w:rsidR="00060C5C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6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060C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270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Положение) устанавливает в соответствии с Конституцией Ро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Федеральным законом от 06.10.2003 </w:t>
      </w:r>
      <w:r w:rsidR="00C35D8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C35D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Об о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="00C35D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, порядок организации и проведения публичных слушаний на терр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35D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8471E0" w:rsidRDefault="000B505B" w:rsidP="0032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5D80" w:rsidRDefault="000B505B" w:rsidP="008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1. </w:t>
      </w:r>
      <w:r w:rsidR="002E7959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</w:p>
    <w:p w:rsidR="00C35D80" w:rsidRPr="00327094" w:rsidRDefault="00C35D80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1. Публи</w:t>
      </w:r>
      <w:r w:rsidR="00556B38">
        <w:rPr>
          <w:rFonts w:ascii="Times New Roman" w:eastAsia="Times New Roman" w:hAnsi="Times New Roman" w:cs="Times New Roman"/>
          <w:sz w:val="28"/>
          <w:szCs w:val="28"/>
        </w:rPr>
        <w:t>чные слушания –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форма выявления мнения населения мун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7017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35D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ния, затрагивающим интересы жителей 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F777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в ц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лом или значительной его части, в целях соблюдения прав человека на бл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гоприятные условия жизнедеятельности, на участие в обсуждении и прин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тии решений по вопросам местного значения, затрагивающим интересы ж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телей 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или оказыва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щим воздействие на территорию их проживания.</w:t>
      </w: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проводятся, если намечаемая деятельность з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трагивает законные интересы </w:t>
      </w:r>
      <w:r w:rsidR="00835DE3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A14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или может оказать воздействие на территорию их прожив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ния, с целью информирования граждан, их объединений и юридических лиц</w:t>
      </w:r>
      <w:r w:rsidR="00556B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их права на участие в обсуждении, принятии решений по вопр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сам местного значения, а также на </w:t>
      </w:r>
      <w:r w:rsidR="006D6653">
        <w:rPr>
          <w:rFonts w:ascii="Times New Roman" w:eastAsia="Times New Roman" w:hAnsi="Times New Roman" w:cs="Times New Roman"/>
          <w:sz w:val="28"/>
          <w:szCs w:val="28"/>
        </w:rPr>
        <w:t>формирование общественного мнения по проблемным вопросам, сто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ящим перед поселением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14B3" w:rsidRDefault="000B505B" w:rsidP="008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2. 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Основные цели и задачи публичных слушаний</w:t>
      </w:r>
    </w:p>
    <w:p w:rsidR="002C1BBD" w:rsidRPr="00327094" w:rsidRDefault="002C1BBD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проведения публичных слушаний я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реализации прав жителей 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на непосредственное участие в местном самоуправл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нии;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учет мнения жителей 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наиболее важных решений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, утверждаемых органами местного самоуправления муниципальн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>взаимодействие муниципального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 xml:space="preserve">» с населением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C1BB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предложений и рекомендаций </w:t>
      </w:r>
      <w:r w:rsidR="00131E2B">
        <w:rPr>
          <w:rFonts w:ascii="Times New Roman" w:eastAsia="Times New Roman" w:hAnsi="Times New Roman" w:cs="Times New Roman"/>
          <w:sz w:val="28"/>
          <w:szCs w:val="28"/>
        </w:rPr>
        <w:t>Совету муниципального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3F7017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31E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552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 xml:space="preserve"> Совет)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, главе муниципального образования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7017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31E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(далее – глава поселения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374F">
        <w:rPr>
          <w:rFonts w:ascii="Times New Roman" w:eastAsia="Times New Roman" w:hAnsi="Times New Roman" w:cs="Times New Roman"/>
          <w:sz w:val="28"/>
          <w:szCs w:val="28"/>
        </w:rPr>
        <w:t>, главе админ</w:t>
      </w:r>
      <w:r w:rsidR="00C537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374F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C5374F">
        <w:rPr>
          <w:rFonts w:ascii="Times New Roman" w:eastAsia="Times New Roman" w:hAnsi="Times New Roman" w:cs="Times New Roman"/>
          <w:sz w:val="28"/>
          <w:szCs w:val="28"/>
        </w:rPr>
        <w:t xml:space="preserve"> сельсовет» (далее – глава администрации) 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по вопросам, выносимым на слушания;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C7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>общественного мнения по обсуждаемым проблемам;</w:t>
      </w:r>
    </w:p>
    <w:p w:rsidR="000B505B" w:rsidRPr="000B505B" w:rsidRDefault="0032709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3C7F" w:rsidRDefault="000B505B" w:rsidP="008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3. </w:t>
      </w:r>
      <w:r w:rsidR="00B03C7F">
        <w:rPr>
          <w:rFonts w:ascii="Times New Roman" w:eastAsia="Times New Roman" w:hAnsi="Times New Roman" w:cs="Times New Roman"/>
          <w:sz w:val="28"/>
          <w:szCs w:val="28"/>
        </w:rPr>
        <w:t xml:space="preserve"> Вопросы, подлежащие рассмотрению на публичных слушаниях</w:t>
      </w:r>
    </w:p>
    <w:p w:rsidR="00B03C7F" w:rsidRPr="00327094" w:rsidRDefault="00B03C7F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03C7F" w:rsidRDefault="00B0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431A86" w:rsidRPr="00431A86" w:rsidRDefault="00096D0C" w:rsidP="00431A86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1B7">
        <w:rPr>
          <w:rFonts w:ascii="Times New Roman" w:hAnsi="Times New Roman"/>
          <w:sz w:val="28"/>
          <w:szCs w:val="28"/>
        </w:rPr>
        <w:t>проект устава муниципального образования «</w:t>
      </w:r>
      <w:r w:rsidR="00A322FE">
        <w:rPr>
          <w:rFonts w:ascii="Times New Roman" w:hAnsi="Times New Roman"/>
          <w:sz w:val="28"/>
          <w:szCs w:val="28"/>
        </w:rPr>
        <w:t>Бузанский</w:t>
      </w:r>
      <w:r w:rsidRPr="00D551B7">
        <w:rPr>
          <w:rFonts w:ascii="Times New Roman" w:hAnsi="Times New Roman"/>
          <w:sz w:val="28"/>
          <w:szCs w:val="28"/>
        </w:rPr>
        <w:t xml:space="preserve"> сельсовет», а также проект муниципального</w:t>
      </w:r>
      <w:r w:rsidR="00AD111D">
        <w:rPr>
          <w:rFonts w:ascii="Times New Roman" w:hAnsi="Times New Roman"/>
          <w:sz w:val="28"/>
          <w:szCs w:val="28"/>
        </w:rPr>
        <w:t xml:space="preserve"> нормативного</w:t>
      </w:r>
      <w:r w:rsidRPr="00D551B7">
        <w:rPr>
          <w:rFonts w:ascii="Times New Roman" w:hAnsi="Times New Roman"/>
          <w:sz w:val="28"/>
          <w:szCs w:val="28"/>
        </w:rPr>
        <w:t xml:space="preserve"> правового акта о внесении и</w:t>
      </w:r>
      <w:r w:rsidRPr="00D551B7">
        <w:rPr>
          <w:rFonts w:ascii="Times New Roman" w:hAnsi="Times New Roman"/>
          <w:sz w:val="28"/>
          <w:szCs w:val="28"/>
        </w:rPr>
        <w:t>з</w:t>
      </w:r>
      <w:r w:rsidRPr="00D551B7">
        <w:rPr>
          <w:rFonts w:ascii="Times New Roman" w:hAnsi="Times New Roman"/>
          <w:sz w:val="28"/>
          <w:szCs w:val="28"/>
        </w:rPr>
        <w:t xml:space="preserve">менений и дополнений в данный устав, кроме случаев, когда в устав </w:t>
      </w:r>
      <w:r w:rsidR="00AD111D">
        <w:rPr>
          <w:rFonts w:ascii="Times New Roman" w:hAnsi="Times New Roman"/>
          <w:sz w:val="28"/>
          <w:szCs w:val="28"/>
        </w:rPr>
        <w:t>муниц</w:t>
      </w:r>
      <w:r w:rsidR="00AD111D">
        <w:rPr>
          <w:rFonts w:ascii="Times New Roman" w:hAnsi="Times New Roman"/>
          <w:sz w:val="28"/>
          <w:szCs w:val="28"/>
        </w:rPr>
        <w:t>и</w:t>
      </w:r>
      <w:r w:rsidR="00AD111D">
        <w:rPr>
          <w:rFonts w:ascii="Times New Roman" w:hAnsi="Times New Roman"/>
          <w:sz w:val="28"/>
          <w:szCs w:val="28"/>
        </w:rPr>
        <w:t xml:space="preserve">пального образования вносятся изменения  в форме точного воспроизведения положений Конституции Российской Федерации, </w:t>
      </w:r>
      <w:r w:rsidRPr="00D551B7">
        <w:rPr>
          <w:rFonts w:ascii="Times New Roman" w:hAnsi="Times New Roman"/>
          <w:sz w:val="28"/>
          <w:szCs w:val="28"/>
        </w:rPr>
        <w:t xml:space="preserve"> федеральны</w:t>
      </w:r>
      <w:r w:rsidR="00F267C0">
        <w:rPr>
          <w:rFonts w:ascii="Times New Roman" w:hAnsi="Times New Roman"/>
          <w:sz w:val="28"/>
          <w:szCs w:val="28"/>
        </w:rPr>
        <w:t>х законов</w:t>
      </w:r>
      <w:r w:rsidR="00AD111D">
        <w:rPr>
          <w:rFonts w:ascii="Times New Roman" w:hAnsi="Times New Roman"/>
          <w:sz w:val="28"/>
          <w:szCs w:val="28"/>
        </w:rPr>
        <w:t>, ко</w:t>
      </w:r>
      <w:r w:rsidR="00AD111D">
        <w:rPr>
          <w:rFonts w:ascii="Times New Roman" w:hAnsi="Times New Roman"/>
          <w:sz w:val="28"/>
          <w:szCs w:val="28"/>
        </w:rPr>
        <w:t>н</w:t>
      </w:r>
      <w:r w:rsidR="00AD111D">
        <w:rPr>
          <w:rFonts w:ascii="Times New Roman" w:hAnsi="Times New Roman"/>
          <w:sz w:val="28"/>
          <w:szCs w:val="28"/>
        </w:rPr>
        <w:t>ституции (устава) или законов субъекта Российской Федерации в целях пр</w:t>
      </w:r>
      <w:r w:rsidR="00AD111D">
        <w:rPr>
          <w:rFonts w:ascii="Times New Roman" w:hAnsi="Times New Roman"/>
          <w:sz w:val="28"/>
          <w:szCs w:val="28"/>
        </w:rPr>
        <w:t>и</w:t>
      </w:r>
      <w:r w:rsidR="00AD111D">
        <w:rPr>
          <w:rFonts w:ascii="Times New Roman" w:hAnsi="Times New Roman"/>
          <w:sz w:val="28"/>
          <w:szCs w:val="28"/>
        </w:rPr>
        <w:t>ведения данного устава в соответствие с этими  нормативными правов</w:t>
      </w:r>
      <w:r w:rsidR="00AD111D">
        <w:rPr>
          <w:rFonts w:ascii="Times New Roman" w:hAnsi="Times New Roman"/>
          <w:sz w:val="28"/>
          <w:szCs w:val="28"/>
        </w:rPr>
        <w:t>ы</w:t>
      </w:r>
      <w:r w:rsidR="00AD111D">
        <w:rPr>
          <w:rFonts w:ascii="Times New Roman" w:hAnsi="Times New Roman"/>
          <w:sz w:val="28"/>
          <w:szCs w:val="28"/>
        </w:rPr>
        <w:t>ми актами</w:t>
      </w:r>
      <w:r w:rsidRPr="00D551B7">
        <w:rPr>
          <w:rFonts w:ascii="Times New Roman" w:hAnsi="Times New Roman"/>
          <w:sz w:val="28"/>
          <w:szCs w:val="28"/>
        </w:rPr>
        <w:t>;</w:t>
      </w:r>
      <w:proofErr w:type="gramEnd"/>
    </w:p>
    <w:p w:rsidR="00096D0C" w:rsidRPr="00D551B7" w:rsidRDefault="00096D0C" w:rsidP="00C5374F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D551B7">
        <w:rPr>
          <w:rFonts w:ascii="Times New Roman" w:hAnsi="Times New Roman"/>
          <w:sz w:val="28"/>
          <w:szCs w:val="28"/>
        </w:rPr>
        <w:t>проект местного б</w:t>
      </w:r>
      <w:bookmarkStart w:id="2" w:name="_GoBack"/>
      <w:bookmarkEnd w:id="2"/>
      <w:r w:rsidRPr="00D551B7">
        <w:rPr>
          <w:rFonts w:ascii="Times New Roman" w:hAnsi="Times New Roman"/>
          <w:sz w:val="28"/>
          <w:szCs w:val="28"/>
        </w:rPr>
        <w:t>юджета и отчет о его исполнении;</w:t>
      </w:r>
    </w:p>
    <w:p w:rsidR="00C5374F" w:rsidRDefault="00096D0C" w:rsidP="00C5374F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D551B7">
        <w:rPr>
          <w:rFonts w:ascii="Times New Roman" w:hAnsi="Times New Roman"/>
          <w:sz w:val="28"/>
          <w:szCs w:val="28"/>
        </w:rPr>
        <w:t>проекты планов и программ развития муниципального образования «</w:t>
      </w:r>
      <w:r w:rsidR="00A322FE">
        <w:rPr>
          <w:rFonts w:ascii="Times New Roman" w:hAnsi="Times New Roman"/>
          <w:sz w:val="28"/>
          <w:szCs w:val="28"/>
        </w:rPr>
        <w:t>Бузанский</w:t>
      </w:r>
      <w:r w:rsidRPr="00D551B7">
        <w:rPr>
          <w:rFonts w:ascii="Times New Roman" w:hAnsi="Times New Roman"/>
          <w:sz w:val="28"/>
          <w:szCs w:val="28"/>
        </w:rPr>
        <w:t xml:space="preserve"> сельсовет», проекты правил землепользования и застройки, пр</w:t>
      </w:r>
      <w:r w:rsidRPr="00D551B7">
        <w:rPr>
          <w:rFonts w:ascii="Times New Roman" w:hAnsi="Times New Roman"/>
          <w:sz w:val="28"/>
          <w:szCs w:val="28"/>
        </w:rPr>
        <w:t>о</w:t>
      </w:r>
      <w:r w:rsidRPr="00D551B7">
        <w:rPr>
          <w:rFonts w:ascii="Times New Roman" w:hAnsi="Times New Roman"/>
          <w:sz w:val="28"/>
          <w:szCs w:val="28"/>
        </w:rPr>
        <w:t>екты планировки территорий и проекты межевания территорий, за исключ</w:t>
      </w:r>
      <w:r w:rsidRPr="00D551B7">
        <w:rPr>
          <w:rFonts w:ascii="Times New Roman" w:hAnsi="Times New Roman"/>
          <w:sz w:val="28"/>
          <w:szCs w:val="28"/>
        </w:rPr>
        <w:t>е</w:t>
      </w:r>
      <w:r w:rsidRPr="00D551B7">
        <w:rPr>
          <w:rFonts w:ascii="Times New Roman" w:hAnsi="Times New Roman"/>
          <w:sz w:val="28"/>
          <w:szCs w:val="28"/>
        </w:rPr>
        <w:t>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</w:t>
      </w:r>
      <w:r w:rsidRPr="00D551B7">
        <w:rPr>
          <w:rFonts w:ascii="Times New Roman" w:hAnsi="Times New Roman"/>
          <w:sz w:val="28"/>
          <w:szCs w:val="28"/>
        </w:rPr>
        <w:t>е</w:t>
      </w:r>
      <w:r w:rsidRPr="00D551B7">
        <w:rPr>
          <w:rFonts w:ascii="Times New Roman" w:hAnsi="Times New Roman"/>
          <w:sz w:val="28"/>
          <w:szCs w:val="28"/>
        </w:rPr>
        <w:t>мельных участков и объектов капитального строительства, вопросы отклон</w:t>
      </w:r>
      <w:r w:rsidRPr="00D551B7">
        <w:rPr>
          <w:rFonts w:ascii="Times New Roman" w:hAnsi="Times New Roman"/>
          <w:sz w:val="28"/>
          <w:szCs w:val="28"/>
        </w:rPr>
        <w:t>е</w:t>
      </w:r>
      <w:r w:rsidRPr="00D551B7">
        <w:rPr>
          <w:rFonts w:ascii="Times New Roman" w:hAnsi="Times New Roman"/>
          <w:sz w:val="28"/>
          <w:szCs w:val="28"/>
        </w:rPr>
        <w:t>ния от предельных параметров разрешенного строительства, реконструкции объектов капитального строительства, вопросы изменения одного вида ра</w:t>
      </w:r>
      <w:r w:rsidRPr="00D551B7">
        <w:rPr>
          <w:rFonts w:ascii="Times New Roman" w:hAnsi="Times New Roman"/>
          <w:sz w:val="28"/>
          <w:szCs w:val="28"/>
        </w:rPr>
        <w:t>з</w:t>
      </w:r>
      <w:r w:rsidRPr="00D551B7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строительства на другой вид такого использования при отсутствии утве</w:t>
      </w:r>
      <w:r w:rsidRPr="00D551B7">
        <w:rPr>
          <w:rFonts w:ascii="Times New Roman" w:hAnsi="Times New Roman"/>
          <w:sz w:val="28"/>
          <w:szCs w:val="28"/>
        </w:rPr>
        <w:t>р</w:t>
      </w:r>
      <w:r w:rsidRPr="00D551B7">
        <w:rPr>
          <w:rFonts w:ascii="Times New Roman" w:hAnsi="Times New Roman"/>
          <w:sz w:val="28"/>
          <w:szCs w:val="28"/>
        </w:rPr>
        <w:t>жденных правил землепользования и застройки;</w:t>
      </w:r>
    </w:p>
    <w:p w:rsidR="00096D0C" w:rsidRPr="00D551B7" w:rsidRDefault="00096D0C" w:rsidP="00C5374F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51B7">
        <w:rPr>
          <w:rFonts w:ascii="Times New Roman" w:hAnsi="Times New Roman"/>
          <w:sz w:val="28"/>
          <w:szCs w:val="28"/>
        </w:rPr>
        <w:t>4) вопросы о преобразов</w:t>
      </w:r>
      <w:r w:rsidR="00BE0935">
        <w:rPr>
          <w:rFonts w:ascii="Times New Roman" w:hAnsi="Times New Roman"/>
          <w:sz w:val="28"/>
          <w:szCs w:val="28"/>
        </w:rPr>
        <w:t xml:space="preserve">ании муниципального образования, </w:t>
      </w:r>
      <w:r w:rsidRPr="00D551B7">
        <w:rPr>
          <w:rFonts w:ascii="Times New Roman" w:hAnsi="Times New Roman"/>
          <w:sz w:val="28"/>
          <w:szCs w:val="28"/>
        </w:rPr>
        <w:t>за исключ</w:t>
      </w:r>
      <w:r w:rsidRPr="00D551B7">
        <w:rPr>
          <w:rFonts w:ascii="Times New Roman" w:hAnsi="Times New Roman"/>
          <w:sz w:val="28"/>
          <w:szCs w:val="28"/>
        </w:rPr>
        <w:t>е</w:t>
      </w:r>
      <w:r w:rsidRPr="00D551B7">
        <w:rPr>
          <w:rFonts w:ascii="Times New Roman" w:hAnsi="Times New Roman"/>
          <w:sz w:val="28"/>
          <w:szCs w:val="28"/>
        </w:rPr>
        <w:t xml:space="preserve">нием случаев, если в соответствии со статьей 13 Федерального закона от </w:t>
      </w:r>
      <w:r w:rsidRPr="00D551B7">
        <w:rPr>
          <w:rFonts w:ascii="Times New Roman" w:hAnsi="Times New Roman"/>
          <w:sz w:val="28"/>
          <w:szCs w:val="28"/>
        </w:rPr>
        <w:lastRenderedPageBreak/>
        <w:t xml:space="preserve">06.10.2003 </w:t>
      </w:r>
      <w:r w:rsidR="007B2947">
        <w:rPr>
          <w:rFonts w:ascii="Times New Roman" w:hAnsi="Times New Roman"/>
          <w:sz w:val="28"/>
          <w:szCs w:val="28"/>
        </w:rPr>
        <w:t>№</w:t>
      </w:r>
      <w:r w:rsidRPr="00D551B7">
        <w:rPr>
          <w:rFonts w:ascii="Times New Roman" w:hAnsi="Times New Roman"/>
          <w:sz w:val="28"/>
          <w:szCs w:val="28"/>
        </w:rPr>
        <w:t xml:space="preserve">131-ФЗ </w:t>
      </w:r>
      <w:r w:rsidR="00431A86">
        <w:rPr>
          <w:rFonts w:ascii="Times New Roman" w:hAnsi="Times New Roman"/>
          <w:sz w:val="28"/>
          <w:szCs w:val="28"/>
        </w:rPr>
        <w:t>«</w:t>
      </w:r>
      <w:r w:rsidRPr="00D551B7">
        <w:rPr>
          <w:rFonts w:ascii="Times New Roman" w:hAnsi="Times New Roman"/>
          <w:sz w:val="28"/>
          <w:szCs w:val="28"/>
        </w:rPr>
        <w:t>Об общих принципах организации местного сам</w:t>
      </w:r>
      <w:r w:rsidRPr="00D551B7">
        <w:rPr>
          <w:rFonts w:ascii="Times New Roman" w:hAnsi="Times New Roman"/>
          <w:sz w:val="28"/>
          <w:szCs w:val="28"/>
        </w:rPr>
        <w:t>о</w:t>
      </w:r>
      <w:r w:rsidRPr="00D551B7">
        <w:rPr>
          <w:rFonts w:ascii="Times New Roman" w:hAnsi="Times New Roman"/>
          <w:sz w:val="28"/>
          <w:szCs w:val="28"/>
        </w:rPr>
        <w:t>управления в Российской Федерации</w:t>
      </w:r>
      <w:r w:rsidR="00431A86">
        <w:rPr>
          <w:rFonts w:ascii="Times New Roman" w:hAnsi="Times New Roman"/>
          <w:sz w:val="28"/>
          <w:szCs w:val="28"/>
        </w:rPr>
        <w:t>»</w:t>
      </w:r>
      <w:r w:rsidRPr="00D551B7">
        <w:rPr>
          <w:rFonts w:ascii="Times New Roman" w:hAnsi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</w:t>
      </w:r>
      <w:r>
        <w:rPr>
          <w:rFonts w:ascii="Times New Roman" w:hAnsi="Times New Roman"/>
          <w:sz w:val="28"/>
          <w:szCs w:val="28"/>
        </w:rPr>
        <w:t>ления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D551B7">
        <w:rPr>
          <w:rFonts w:ascii="Times New Roman" w:hAnsi="Times New Roman"/>
          <w:sz w:val="28"/>
          <w:szCs w:val="28"/>
        </w:rPr>
        <w:t>, выраженного путем голосования либо на сходах граждан.</w:t>
      </w:r>
    </w:p>
    <w:p w:rsidR="00431A86" w:rsidRPr="00AB2A40" w:rsidRDefault="00AB2A40" w:rsidP="00B1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На публичные слушания могут выноситься иные вопросы по иници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тиве главы муниципального образования, Совета муниципального образов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ния, а также по инициативе населения, поддержанной не менее 20 жителями муниципального образования, обладающих избирательным правом. Иници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2A40">
        <w:rPr>
          <w:rFonts w:ascii="Times New Roman" w:eastAsia="Times New Roman" w:hAnsi="Times New Roman" w:cs="Times New Roman"/>
          <w:sz w:val="28"/>
          <w:szCs w:val="28"/>
        </w:rPr>
        <w:t>тива населения должна быть подтверждена подписями в подписных листах.</w:t>
      </w:r>
    </w:p>
    <w:p w:rsidR="00AB2A40" w:rsidRDefault="00AB2A40" w:rsidP="0080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A14" w:rsidRDefault="000B505B" w:rsidP="0080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4.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Инициатива проведения публичных слушаний</w:t>
      </w:r>
      <w:r w:rsidR="00AB2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A14" w:rsidRPr="00327094" w:rsidRDefault="00B54A1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проводятся по инициативе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населения муниц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пально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, главы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05B" w:rsidRDefault="000B505B" w:rsidP="00920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2. Публичные слушания, проводимые по инициативе населения или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, назначаются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, а по инициативе главы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552D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D0C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2B9" w:rsidRPr="000B505B" w:rsidRDefault="009202B9" w:rsidP="00920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A14" w:rsidRDefault="000B505B" w:rsidP="008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5. 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Порядок реализации инициативы населения на проведение публи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54A14">
        <w:rPr>
          <w:rFonts w:ascii="Times New Roman" w:eastAsia="Times New Roman" w:hAnsi="Times New Roman" w:cs="Times New Roman"/>
          <w:sz w:val="28"/>
          <w:szCs w:val="28"/>
        </w:rPr>
        <w:t>ных слушаний</w:t>
      </w:r>
      <w:r w:rsidR="00AB2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A14" w:rsidRPr="00327094" w:rsidRDefault="00B54A14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202B9" w:rsidRDefault="00B54A14" w:rsidP="00C921D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2B9">
        <w:rPr>
          <w:rFonts w:ascii="Times New Roman" w:eastAsia="Times New Roman" w:hAnsi="Times New Roman" w:cs="Times New Roman"/>
          <w:sz w:val="28"/>
          <w:szCs w:val="28"/>
        </w:rPr>
        <w:t>Населен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>ие поселения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Pr="009202B9">
        <w:rPr>
          <w:rFonts w:ascii="Times New Roman" w:eastAsia="Times New Roman" w:hAnsi="Times New Roman" w:cs="Times New Roman"/>
          <w:sz w:val="28"/>
          <w:szCs w:val="28"/>
        </w:rPr>
        <w:t xml:space="preserve">ует свое право на проведение публичных слушаний через инициативную группу, которая формируется 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из числа жит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лей муниципального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», обладающих а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тивным избирательным правом на выборах в органы местного самоуправл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ния муниципального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>», численностью не ме</w:t>
      </w:r>
      <w:r w:rsidR="009202B9" w:rsidRPr="009202B9">
        <w:rPr>
          <w:rFonts w:ascii="Times New Roman" w:eastAsia="Times New Roman" w:hAnsi="Times New Roman" w:cs="Times New Roman"/>
          <w:sz w:val="28"/>
          <w:szCs w:val="28"/>
        </w:rPr>
        <w:t>нее 20</w:t>
      </w:r>
      <w:r w:rsidR="00995CB4" w:rsidRPr="009202B9">
        <w:rPr>
          <w:rFonts w:ascii="Times New Roman" w:eastAsia="Times New Roman" w:hAnsi="Times New Roman" w:cs="Times New Roman"/>
          <w:sz w:val="28"/>
          <w:szCs w:val="28"/>
        </w:rPr>
        <w:t xml:space="preserve"> человек (далее – инициативная группа).</w:t>
      </w:r>
    </w:p>
    <w:p w:rsidR="00995CB4" w:rsidRPr="002835FF" w:rsidRDefault="00995CB4" w:rsidP="002835F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FF">
        <w:rPr>
          <w:rFonts w:ascii="Times New Roman" w:eastAsia="Times New Roman" w:hAnsi="Times New Roman" w:cs="Times New Roman"/>
          <w:sz w:val="28"/>
          <w:szCs w:val="28"/>
        </w:rPr>
        <w:t>Ходатайство о проведении публичных слушаний инициативная группа направляет в Совет для рассмотрения и принятия по нему решения.</w:t>
      </w:r>
      <w:r w:rsidR="00AB2A40" w:rsidRPr="002835FF">
        <w:rPr>
          <w:rFonts w:ascii="Times New Roman" w:eastAsia="Times New Roman" w:hAnsi="Times New Roman" w:cs="Times New Roman"/>
          <w:sz w:val="28"/>
          <w:szCs w:val="28"/>
        </w:rPr>
        <w:t xml:space="preserve"> Совет в течение 20 дней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к нему соответствующего ход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>тайства принимает решение о назначении публичных слушаний</w:t>
      </w:r>
      <w:r w:rsidR="00AB2A40" w:rsidRPr="002835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 xml:space="preserve"> либо об о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3471" w:rsidRPr="002835FF">
        <w:rPr>
          <w:rFonts w:ascii="Times New Roman" w:eastAsia="Times New Roman" w:hAnsi="Times New Roman" w:cs="Times New Roman"/>
          <w:sz w:val="28"/>
          <w:szCs w:val="28"/>
        </w:rPr>
        <w:t xml:space="preserve">казе в его удовлетворении с обоснованием принятого решения. </w:t>
      </w:r>
      <w:r w:rsidR="00AB2A40" w:rsidRPr="002835FF">
        <w:rPr>
          <w:rFonts w:ascii="Times New Roman" w:eastAsia="Times New Roman" w:hAnsi="Times New Roman" w:cs="Times New Roman"/>
          <w:sz w:val="28"/>
          <w:szCs w:val="28"/>
        </w:rPr>
        <w:t>В случае если документы об инициативе вынесения на публичные слушания проекта пр</w:t>
      </w:r>
      <w:r w:rsidR="00AB2A40" w:rsidRPr="00283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2A40" w:rsidRPr="002835FF">
        <w:rPr>
          <w:rFonts w:ascii="Times New Roman" w:eastAsia="Times New Roman" w:hAnsi="Times New Roman" w:cs="Times New Roman"/>
          <w:sz w:val="28"/>
          <w:szCs w:val="28"/>
        </w:rPr>
        <w:t>вового акта поступили главе муниципального образования или Совету не позднее, чем за 10 дней до предполагаемого рассмотрения правового акта, правовой акт не может быть принят без проведения публичных слушаний.</w:t>
      </w:r>
    </w:p>
    <w:p w:rsidR="00995CB4" w:rsidRDefault="00995CB4" w:rsidP="00C921D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 инициативной группы о проведении публичных слуш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 должно содержать:</w:t>
      </w:r>
    </w:p>
    <w:p w:rsidR="00995CB4" w:rsidRDefault="00995CB4" w:rsidP="00C921D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вопрос, выносимый на публичные слушания, и проект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правового акта по обсуждаемому вопросу;</w:t>
      </w:r>
    </w:p>
    <w:p w:rsidR="00995CB4" w:rsidRDefault="00995CB4" w:rsidP="00C921D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проведения публичных слушаний;</w:t>
      </w:r>
    </w:p>
    <w:p w:rsidR="00995CB4" w:rsidRDefault="00995CB4" w:rsidP="00C921D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членах инициативной группы согласно</w:t>
      </w:r>
      <w:r w:rsidR="00AB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AB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C921DA">
        <w:rPr>
          <w:rFonts w:ascii="Times New Roman" w:eastAsia="Times New Roman" w:hAnsi="Times New Roman" w:cs="Times New Roman"/>
          <w:sz w:val="28"/>
          <w:szCs w:val="28"/>
        </w:rPr>
        <w:t>Положению.</w:t>
      </w:r>
    </w:p>
    <w:p w:rsidR="00995CB4" w:rsidRDefault="00C921DA" w:rsidP="00AA3C1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 инициативной группы подписывается всеми её членами с указанием лиц (лиц), в адрес которого (-ых) должно быть направлено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общение об итогах его рассмотрения.</w:t>
      </w:r>
    </w:p>
    <w:p w:rsidR="00AA3C1E" w:rsidRPr="00807F57" w:rsidRDefault="00AA3C1E" w:rsidP="00AA3C1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несоответствия ходатайства требованиям, установленным частью 3 настоящей статьи, </w:t>
      </w:r>
      <w:r w:rsidR="00807F57">
        <w:rPr>
          <w:rFonts w:ascii="Times New Roman" w:eastAsia="Times New Roman" w:hAnsi="Times New Roman" w:cs="Times New Roman"/>
          <w:sz w:val="28"/>
          <w:szCs w:val="28"/>
        </w:rPr>
        <w:t>оно возвращается инициативной группе с мот</w:t>
      </w:r>
      <w:r w:rsidR="00807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7F57">
        <w:rPr>
          <w:rFonts w:ascii="Times New Roman" w:eastAsia="Times New Roman" w:hAnsi="Times New Roman" w:cs="Times New Roman"/>
          <w:sz w:val="28"/>
          <w:szCs w:val="28"/>
        </w:rPr>
        <w:t>вированным отказом.</w:t>
      </w:r>
    </w:p>
    <w:p w:rsidR="00AA3C1E" w:rsidRDefault="00AA3C1E" w:rsidP="00AA3C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F57" w:rsidRDefault="000B505B" w:rsidP="008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Статья 6. </w:t>
      </w:r>
      <w:r w:rsidR="00807F57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</w:t>
      </w:r>
    </w:p>
    <w:p w:rsidR="00807F57" w:rsidRPr="00327094" w:rsidRDefault="00807F57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23A80" w:rsidRPr="00923A80" w:rsidRDefault="000B505B" w:rsidP="00923A8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A80">
        <w:rPr>
          <w:rFonts w:ascii="Times New Roman" w:eastAsia="Times New Roman" w:hAnsi="Times New Roman" w:cs="Times New Roman"/>
          <w:sz w:val="28"/>
          <w:szCs w:val="28"/>
        </w:rPr>
        <w:t xml:space="preserve">На публичные слушания приглашаются граждане, проживающие на территории </w:t>
      </w:r>
      <w:r w:rsidR="00807F57" w:rsidRPr="00923A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7F57" w:rsidRPr="00923A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, представ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тели предприятий, учреждений, организаций всех форм собственности, ра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 xml:space="preserve">положенных на территории </w:t>
      </w:r>
      <w:r w:rsidR="00807F57" w:rsidRPr="00923A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07F57" w:rsidRPr="00923A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49F0" w:rsidRPr="00923A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общественных объединений, некоммерческих орган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заций, органов территориального общественного самоуправления, если намечаемая деятельность затрагивает их законные интересы или может ок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 xml:space="preserve">зывать воздействие на территорию их проживания </w:t>
      </w:r>
      <w:r w:rsidR="00ED40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местонахождения</w:t>
      </w:r>
      <w:r w:rsidR="00ED40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05B" w:rsidRPr="00923A80" w:rsidRDefault="000B505B" w:rsidP="00923A8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A80"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могут быть приглашены нез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A80">
        <w:rPr>
          <w:rFonts w:ascii="Times New Roman" w:eastAsia="Times New Roman" w:hAnsi="Times New Roman" w:cs="Times New Roman"/>
          <w:sz w:val="28"/>
          <w:szCs w:val="28"/>
        </w:rPr>
        <w:t>висимые эксперты, представители средств массовой информации.</w:t>
      </w:r>
    </w:p>
    <w:p w:rsidR="00807F57" w:rsidRPr="007949F0" w:rsidRDefault="00923A80" w:rsidP="0080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Жители поселения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публичных слушаниях непосре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>ственно. Участие в публичных слушаниях является свободным и добровол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807F57" w:rsidRPr="007949F0" w:rsidRDefault="00923A80" w:rsidP="0080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F57" w:rsidRPr="007949F0">
        <w:rPr>
          <w:rFonts w:ascii="Times New Roman" w:eastAsia="Times New Roman" w:hAnsi="Times New Roman" w:cs="Times New Roman"/>
          <w:sz w:val="28"/>
          <w:szCs w:val="28"/>
        </w:rPr>
        <w:t>. В период публичных слушаний никто не может быть принужден к выражению своего мнения или отказу от него.</w:t>
      </w:r>
    </w:p>
    <w:p w:rsidR="000B505B" w:rsidRPr="000B505B" w:rsidRDefault="00923A80" w:rsidP="0079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49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 вправе представлять в комиссию</w:t>
      </w:r>
      <w:r w:rsidR="007949F0">
        <w:rPr>
          <w:rFonts w:ascii="Times New Roman" w:eastAsia="Times New Roman" w:hAnsi="Times New Roman" w:cs="Times New Roman"/>
          <w:sz w:val="28"/>
          <w:szCs w:val="28"/>
        </w:rPr>
        <w:t xml:space="preserve"> (рабочую группу)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публичных слушаний для включения в протокол публичных слушаний свои предложения и замечания.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8471E0" w:rsidRDefault="000B505B" w:rsidP="0032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1E0">
        <w:rPr>
          <w:rFonts w:ascii="Times New Roman" w:eastAsia="Times New Roman" w:hAnsi="Times New Roman" w:cs="Times New Roman"/>
          <w:bCs/>
          <w:sz w:val="28"/>
          <w:szCs w:val="28"/>
        </w:rPr>
        <w:t>Раздел 2. ОРГАНИЗАЦИЯ И ПРОВЕДЕНИЕ ПУБЛИЧНЫХ СЛУШАНИЙ</w:t>
      </w:r>
    </w:p>
    <w:p w:rsidR="00A21E65" w:rsidRPr="008471E0" w:rsidRDefault="00A21E65" w:rsidP="00A21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1E65" w:rsidRDefault="00E55A13" w:rsidP="00A21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7</w:t>
      </w:r>
      <w:r w:rsidR="00A21E65">
        <w:rPr>
          <w:rFonts w:ascii="Times New Roman" w:eastAsia="Times New Roman" w:hAnsi="Times New Roman"/>
          <w:sz w:val="28"/>
          <w:szCs w:val="28"/>
        </w:rPr>
        <w:t>. Информирование о назначении публичных слушаний</w:t>
      </w:r>
    </w:p>
    <w:p w:rsidR="00923A80" w:rsidRPr="00327094" w:rsidRDefault="00923A80" w:rsidP="00A21E6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A43471" w:rsidRPr="006C4DB3" w:rsidRDefault="00A43471" w:rsidP="00A21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AD">
        <w:rPr>
          <w:rFonts w:ascii="Times New Roman" w:eastAsia="Times New Roman" w:hAnsi="Times New Roman" w:cs="Times New Roman"/>
          <w:sz w:val="28"/>
          <w:szCs w:val="28"/>
        </w:rPr>
        <w:t>Информация о времени</w:t>
      </w:r>
      <w:r w:rsidRPr="006C4DB3">
        <w:rPr>
          <w:rFonts w:ascii="Times New Roman" w:eastAsia="Times New Roman" w:hAnsi="Times New Roman" w:cs="Times New Roman"/>
          <w:sz w:val="28"/>
          <w:szCs w:val="28"/>
        </w:rPr>
        <w:t>, месте и теме слушания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="00A21E65" w:rsidRPr="006C4DB3">
        <w:rPr>
          <w:rFonts w:ascii="Times New Roman" w:eastAsia="Times New Roman" w:hAnsi="Times New Roman" w:cs="Times New Roman"/>
          <w:sz w:val="28"/>
          <w:szCs w:val="28"/>
        </w:rPr>
        <w:t>проект муниц</w:t>
      </w:r>
      <w:r w:rsidR="00A21E65" w:rsidRPr="006C4D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E65" w:rsidRPr="006C4DB3">
        <w:rPr>
          <w:rFonts w:ascii="Times New Roman" w:eastAsia="Times New Roman" w:hAnsi="Times New Roman" w:cs="Times New Roman"/>
          <w:sz w:val="28"/>
          <w:szCs w:val="28"/>
        </w:rPr>
        <w:t xml:space="preserve">пального правового акта, предполагаемый к обсуждению на слушаниях, 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>по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>д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>лежат опубликованию (обнародованию) и размещению на официальном са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>й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>те адми</w:t>
      </w:r>
      <w:r w:rsidR="003B06AA" w:rsidRPr="006C4DB3">
        <w:rPr>
          <w:rFonts w:ascii="Times New Roman" w:eastAsia="Times New Roman" w:hAnsi="Times New Roman"/>
          <w:sz w:val="28"/>
          <w:szCs w:val="28"/>
        </w:rPr>
        <w:t xml:space="preserve">нистрации </w:t>
      </w:r>
      <w:r w:rsidR="00FD5773" w:rsidRPr="006C4DB3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3B06AA" w:rsidRPr="006C4DB3">
        <w:rPr>
          <w:rFonts w:ascii="Times New Roman" w:eastAsia="Times New Roman" w:hAnsi="Times New Roman"/>
          <w:sz w:val="28"/>
          <w:szCs w:val="28"/>
        </w:rPr>
        <w:t xml:space="preserve"> «</w:t>
      </w:r>
      <w:r w:rsidR="00A322FE" w:rsidRPr="006C4DB3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 w:rsidRPr="006C4DB3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A21E65" w:rsidRPr="006C4DB3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6C4DB3">
        <w:rPr>
          <w:rFonts w:ascii="Times New Roman" w:eastAsia="Times New Roman" w:hAnsi="Times New Roman" w:cs="Times New Roman"/>
          <w:sz w:val="28"/>
          <w:szCs w:val="28"/>
        </w:rPr>
        <w:t>не позднее, чем за 7 дней до начала слушаний.</w:t>
      </w:r>
    </w:p>
    <w:p w:rsidR="000B505B" w:rsidRPr="006C4DB3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457C" w:rsidRPr="006C4DB3" w:rsidRDefault="00923A80" w:rsidP="00B1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B3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E55A13" w:rsidRPr="006C4D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505B" w:rsidRPr="006C4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Образование комиссии (рабочей группы)</w:t>
      </w:r>
      <w:r w:rsidR="002835FF" w:rsidRPr="006C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по подготовке и провед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нию публичных слушаний</w:t>
      </w:r>
      <w:r w:rsidR="001F0FA3" w:rsidRPr="006C4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57C" w:rsidRPr="006C4DB3" w:rsidRDefault="00B1457C" w:rsidP="00B1457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B505B" w:rsidRPr="000B505B" w:rsidRDefault="000B505B" w:rsidP="00B1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B3">
        <w:rPr>
          <w:rFonts w:ascii="Times New Roman" w:eastAsia="Times New Roman" w:hAnsi="Times New Roman" w:cs="Times New Roman"/>
          <w:sz w:val="28"/>
          <w:szCs w:val="28"/>
        </w:rPr>
        <w:t xml:space="preserve">1. В целях подготовки и проведения публичных слушаний 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распоряд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5F1D" w:rsidRPr="006C4DB3">
        <w:rPr>
          <w:rFonts w:ascii="Times New Roman" w:eastAsia="Times New Roman" w:hAnsi="Times New Roman" w:cs="Times New Roman"/>
          <w:sz w:val="28"/>
          <w:szCs w:val="28"/>
        </w:rPr>
        <w:t>тельным</w:t>
      </w:r>
      <w:r w:rsidR="00BE0935" w:rsidRPr="006C4DB3">
        <w:rPr>
          <w:rFonts w:ascii="Times New Roman" w:eastAsia="Times New Roman" w:hAnsi="Times New Roman" w:cs="Times New Roman"/>
          <w:sz w:val="28"/>
          <w:szCs w:val="28"/>
        </w:rPr>
        <w:t xml:space="preserve"> актом</w:t>
      </w:r>
      <w:r w:rsidR="002835FF" w:rsidRPr="006C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35FF" w:rsidRPr="006C4DB3">
        <w:rPr>
          <w:rFonts w:ascii="Times New Roman" w:eastAsia="Times New Roman" w:hAnsi="Times New Roman" w:cs="Times New Roman"/>
          <w:sz w:val="28"/>
          <w:szCs w:val="28"/>
        </w:rPr>
        <w:t>лавы поселения</w:t>
      </w:r>
      <w:r w:rsidR="00B1457C" w:rsidRPr="006C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 xml:space="preserve">или председателя Совета </w:t>
      </w:r>
      <w:r w:rsidR="00B1457C" w:rsidRPr="006C4DB3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 xml:space="preserve">(рабочая группа)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публичных слушаний.</w:t>
      </w:r>
    </w:p>
    <w:p w:rsidR="000B505B" w:rsidRPr="000B505B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2. В состав комиссии 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 xml:space="preserve">(рабочей группы) 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публичных слушаний могут входить представители инициативной группы, депутаты 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DC0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145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7AF" w:rsidRDefault="000B505B" w:rsidP="000B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43471">
        <w:rPr>
          <w:rFonts w:ascii="Times New Roman" w:eastAsia="Times New Roman" w:hAnsi="Times New Roman" w:cs="Times New Roman"/>
          <w:sz w:val="28"/>
          <w:szCs w:val="28"/>
        </w:rPr>
        <w:t>Персональный состав и п</w:t>
      </w:r>
      <w:r w:rsidR="00FE17AF">
        <w:rPr>
          <w:rFonts w:ascii="Times New Roman" w:eastAsia="Times New Roman" w:hAnsi="Times New Roman" w:cs="Times New Roman"/>
          <w:sz w:val="28"/>
          <w:szCs w:val="28"/>
        </w:rPr>
        <w:t>олномочия комиссии (рабочей группы)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C4DB3">
        <w:rPr>
          <w:rFonts w:ascii="Times New Roman" w:eastAsia="Times New Roman" w:hAnsi="Times New Roman" w:cs="Times New Roman"/>
          <w:sz w:val="28"/>
          <w:szCs w:val="28"/>
        </w:rPr>
        <w:t xml:space="preserve">подготовке и проведению публичных слушаний </w:t>
      </w:r>
      <w:r w:rsidR="00FE17AF" w:rsidRPr="006C4DB3">
        <w:rPr>
          <w:rFonts w:ascii="Times New Roman" w:eastAsia="Times New Roman" w:hAnsi="Times New Roman" w:cs="Times New Roman"/>
          <w:sz w:val="28"/>
          <w:szCs w:val="28"/>
        </w:rPr>
        <w:t>определяются распоряд</w:t>
      </w:r>
      <w:r w:rsidR="00FE17AF" w:rsidRPr="006C4D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35FF" w:rsidRPr="006C4DB3">
        <w:rPr>
          <w:rFonts w:ascii="Times New Roman" w:eastAsia="Times New Roman" w:hAnsi="Times New Roman" w:cs="Times New Roman"/>
          <w:sz w:val="28"/>
          <w:szCs w:val="28"/>
        </w:rPr>
        <w:t>тельным</w:t>
      </w:r>
      <w:r w:rsidR="00BE0935" w:rsidRPr="006C4DB3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935" w:rsidRPr="006C4DB3">
        <w:rPr>
          <w:rFonts w:ascii="Times New Roman" w:eastAsia="Times New Roman" w:hAnsi="Times New Roman" w:cs="Times New Roman"/>
          <w:sz w:val="28"/>
          <w:szCs w:val="28"/>
        </w:rPr>
        <w:t>лавы поселения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 xml:space="preserve"> или председателя Совета</w:t>
      </w:r>
      <w:r w:rsidR="00FE17AF" w:rsidRPr="006C4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947" w:rsidRDefault="007B2947" w:rsidP="007B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7AF" w:rsidRDefault="00E55A13" w:rsidP="00FE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9</w:t>
      </w:r>
      <w:r w:rsidR="00FE17AF">
        <w:rPr>
          <w:rFonts w:ascii="Times New Roman" w:eastAsia="Times New Roman" w:hAnsi="Times New Roman" w:cs="Times New Roman"/>
          <w:sz w:val="28"/>
          <w:szCs w:val="28"/>
        </w:rPr>
        <w:t>. Регистрация участников публичных слушаний</w:t>
      </w:r>
      <w:r w:rsidR="001F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A7F" w:rsidRPr="00327094" w:rsidRDefault="00B62A7F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E17AF" w:rsidRPr="000B505B" w:rsidRDefault="00FE17AF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1. Перед открытием публичных слушаний проводится обязательная р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гистрация участников</w:t>
      </w:r>
      <w:r w:rsidR="001F4848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которые обязаны представить документы, удостоверяющие их личность.</w:t>
      </w:r>
    </w:p>
    <w:p w:rsidR="00FE17AF" w:rsidRDefault="00FE17AF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2. Регистрацию участников публичных слушаний осуществля</w:t>
      </w:r>
      <w:r w:rsidR="001F48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т коми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1F4848">
        <w:rPr>
          <w:rFonts w:ascii="Times New Roman" w:eastAsia="Times New Roman" w:hAnsi="Times New Roman" w:cs="Times New Roman"/>
          <w:sz w:val="28"/>
          <w:szCs w:val="28"/>
        </w:rPr>
        <w:t>я (рабочая группа)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</w:t>
      </w:r>
      <w:r w:rsidR="001F4848">
        <w:rPr>
          <w:rFonts w:ascii="Times New Roman" w:eastAsia="Times New Roman" w:hAnsi="Times New Roman" w:cs="Times New Roman"/>
          <w:sz w:val="28"/>
          <w:szCs w:val="28"/>
        </w:rPr>
        <w:t xml:space="preserve"> проведению публичных слушаний.</w:t>
      </w:r>
    </w:p>
    <w:p w:rsidR="00502DC0" w:rsidRDefault="00502DC0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Регистрация участников публичных слушаний проводится с целью установления количества лиц, присутствующих на публичных слушаниях, обладающих правовом голосования по вопросам, вынесенным на них, и лиц, не имеющих такого права в связи с их регистрации вне границ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1153A6" w:rsidRDefault="00502DC0" w:rsidP="007B29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В регистрационный лист вносятся </w:t>
      </w:r>
      <w:r w:rsidR="001153A6">
        <w:rPr>
          <w:szCs w:val="28"/>
        </w:rPr>
        <w:t xml:space="preserve">сведения о присутствующих на публичных слушаниях </w:t>
      </w:r>
      <w:r>
        <w:rPr>
          <w:szCs w:val="28"/>
        </w:rPr>
        <w:t>руководителях органов местного самоуправления, а также организаций, предприятий,</w:t>
      </w:r>
      <w:r w:rsidR="007B2947">
        <w:rPr>
          <w:szCs w:val="28"/>
        </w:rPr>
        <w:t xml:space="preserve"> учреждений,</w:t>
      </w:r>
      <w:r w:rsidR="002835FF">
        <w:rPr>
          <w:szCs w:val="28"/>
        </w:rPr>
        <w:t xml:space="preserve"> </w:t>
      </w:r>
      <w:r w:rsidR="007B2947">
        <w:rPr>
          <w:szCs w:val="28"/>
        </w:rPr>
        <w:t xml:space="preserve">сведения о </w:t>
      </w:r>
      <w:r w:rsidR="007B2947" w:rsidRPr="00923A80">
        <w:rPr>
          <w:szCs w:val="28"/>
        </w:rPr>
        <w:t>представител</w:t>
      </w:r>
      <w:r w:rsidR="007B2947">
        <w:rPr>
          <w:szCs w:val="28"/>
        </w:rPr>
        <w:t>ях</w:t>
      </w:r>
      <w:r w:rsidR="007B2947" w:rsidRPr="00923A80">
        <w:rPr>
          <w:szCs w:val="28"/>
        </w:rPr>
        <w:t xml:space="preserve"> общественных объединений, некоммерческих организаций, органов террит</w:t>
      </w:r>
      <w:r w:rsidR="007B2947" w:rsidRPr="00923A80">
        <w:rPr>
          <w:szCs w:val="28"/>
        </w:rPr>
        <w:t>о</w:t>
      </w:r>
      <w:r w:rsidR="007B2947" w:rsidRPr="00923A80">
        <w:rPr>
          <w:szCs w:val="28"/>
        </w:rPr>
        <w:t>риального общественного самоуправления</w:t>
      </w:r>
      <w:r w:rsidR="007B2947">
        <w:rPr>
          <w:szCs w:val="28"/>
        </w:rPr>
        <w:t xml:space="preserve">, </w:t>
      </w:r>
      <w:r>
        <w:rPr>
          <w:szCs w:val="28"/>
        </w:rPr>
        <w:t xml:space="preserve">приглашенных на </w:t>
      </w:r>
      <w:r w:rsidR="001153A6">
        <w:rPr>
          <w:szCs w:val="28"/>
        </w:rPr>
        <w:t>них</w:t>
      </w:r>
      <w:r>
        <w:rPr>
          <w:szCs w:val="28"/>
        </w:rPr>
        <w:t xml:space="preserve">. Сведения о других участниках публичных слушаний вносятся в соответствии с </w:t>
      </w:r>
      <w:r w:rsidR="001153A6">
        <w:rPr>
          <w:szCs w:val="28"/>
        </w:rPr>
        <w:t>треб</w:t>
      </w:r>
      <w:r w:rsidR="001153A6">
        <w:rPr>
          <w:szCs w:val="28"/>
        </w:rPr>
        <w:t>о</w:t>
      </w:r>
      <w:r w:rsidR="001153A6">
        <w:rPr>
          <w:szCs w:val="28"/>
        </w:rPr>
        <w:t>ваниями Федерального закона от 27.07.2006 №152-ФЗ «О персональных да</w:t>
      </w:r>
      <w:r w:rsidR="001153A6">
        <w:rPr>
          <w:szCs w:val="28"/>
        </w:rPr>
        <w:t>н</w:t>
      </w:r>
      <w:r w:rsidR="001153A6">
        <w:rPr>
          <w:szCs w:val="28"/>
        </w:rPr>
        <w:t>ных».</w:t>
      </w:r>
    </w:p>
    <w:p w:rsidR="001F4848" w:rsidRDefault="001F4848" w:rsidP="001153A6">
      <w:pPr>
        <w:pStyle w:val="ConsPlusNormal"/>
        <w:rPr>
          <w:szCs w:val="28"/>
        </w:rPr>
      </w:pPr>
    </w:p>
    <w:p w:rsidR="00043764" w:rsidRDefault="00923A80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3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Основные этапы публи</w:t>
      </w:r>
      <w:r w:rsidR="00043764">
        <w:rPr>
          <w:rFonts w:ascii="Times New Roman" w:eastAsia="Times New Roman" w:hAnsi="Times New Roman" w:cs="Times New Roman"/>
          <w:sz w:val="28"/>
          <w:szCs w:val="28"/>
        </w:rPr>
        <w:t>чны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4376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D5CB2">
        <w:rPr>
          <w:rFonts w:ascii="Times New Roman" w:eastAsia="Times New Roman" w:hAnsi="Times New Roman" w:cs="Times New Roman"/>
          <w:sz w:val="28"/>
          <w:szCs w:val="28"/>
        </w:rPr>
        <w:t xml:space="preserve"> и порядок избрания пре</w:t>
      </w:r>
      <w:r w:rsidR="003D5C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5CB2">
        <w:rPr>
          <w:rFonts w:ascii="Times New Roman" w:eastAsia="Times New Roman" w:hAnsi="Times New Roman" w:cs="Times New Roman"/>
          <w:sz w:val="28"/>
          <w:szCs w:val="28"/>
        </w:rPr>
        <w:t>седательствующего на них и секретаря</w:t>
      </w:r>
      <w:r w:rsidR="001F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764" w:rsidRPr="00327094" w:rsidRDefault="00043764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E17AF" w:rsidRPr="007B2947" w:rsidRDefault="00FE17AF" w:rsidP="007B294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47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включают в себя следующие основные </w:t>
      </w:r>
      <w:r w:rsidR="00AA24E3" w:rsidRPr="007B2947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7B2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947" w:rsidRPr="00C954F9" w:rsidRDefault="007B2947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избрание председательс</w:t>
      </w:r>
      <w:r w:rsidR="00CF70ED">
        <w:rPr>
          <w:rFonts w:ascii="Times New Roman" w:eastAsia="Times New Roman" w:hAnsi="Times New Roman" w:cs="Times New Roman"/>
          <w:sz w:val="28"/>
          <w:szCs w:val="28"/>
        </w:rPr>
        <w:t>твующего на публичных слушаниях в случ</w:t>
      </w:r>
      <w:r w:rsidR="00CF70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0ED">
        <w:rPr>
          <w:rFonts w:ascii="Times New Roman" w:eastAsia="Times New Roman" w:hAnsi="Times New Roman" w:cs="Times New Roman"/>
          <w:sz w:val="28"/>
          <w:szCs w:val="28"/>
        </w:rPr>
        <w:t xml:space="preserve">ях, предусмотренных частью 2 настоящей статьи, </w:t>
      </w:r>
      <w:r>
        <w:rPr>
          <w:rFonts w:ascii="Times New Roman" w:eastAsia="Times New Roman" w:hAnsi="Times New Roman" w:cs="Times New Roman"/>
          <w:sz w:val="28"/>
          <w:szCs w:val="28"/>
        </w:rPr>
        <w:t>и секретаря;</w:t>
      </w:r>
    </w:p>
    <w:p w:rsidR="00AA24E3" w:rsidRDefault="007B2947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открытие публичных слушаний председательствующим на них;</w:t>
      </w:r>
    </w:p>
    <w:p w:rsidR="00FE17AF" w:rsidRPr="000B505B" w:rsidRDefault="007B2947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 xml:space="preserve">объявление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 xml:space="preserve">вопроса, вынесенного на публичные слушания, </w:t>
      </w:r>
      <w:r w:rsidR="004550FA">
        <w:rPr>
          <w:rFonts w:ascii="Times New Roman" w:eastAsia="Times New Roman" w:hAnsi="Times New Roman" w:cs="Times New Roman"/>
          <w:sz w:val="28"/>
          <w:szCs w:val="28"/>
        </w:rPr>
        <w:t>регламе</w:t>
      </w:r>
      <w:r w:rsidR="004550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50FA">
        <w:rPr>
          <w:rFonts w:ascii="Times New Roman" w:eastAsia="Times New Roman" w:hAnsi="Times New Roman" w:cs="Times New Roman"/>
          <w:sz w:val="28"/>
          <w:szCs w:val="28"/>
        </w:rPr>
        <w:t xml:space="preserve">та проведения слушаний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 xml:space="preserve">и определение 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>цели слушаний;</w:t>
      </w:r>
    </w:p>
    <w:p w:rsidR="00FE17AF" w:rsidRDefault="007B2947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 xml:space="preserve"> выступлени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слушаний;</w:t>
      </w:r>
    </w:p>
    <w:p w:rsidR="00C954F9" w:rsidRDefault="007B2947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54F9">
        <w:rPr>
          <w:rFonts w:ascii="Times New Roman" w:eastAsia="Times New Roman" w:hAnsi="Times New Roman" w:cs="Times New Roman"/>
          <w:sz w:val="28"/>
          <w:szCs w:val="28"/>
        </w:rPr>
        <w:t xml:space="preserve"> заслушивание письменных предложений и рекомендаций, поступи</w:t>
      </w:r>
      <w:r w:rsidR="00C954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4F9">
        <w:rPr>
          <w:rFonts w:ascii="Times New Roman" w:eastAsia="Times New Roman" w:hAnsi="Times New Roman" w:cs="Times New Roman"/>
          <w:sz w:val="28"/>
          <w:szCs w:val="28"/>
        </w:rPr>
        <w:t>ших в комиссию (рабочую группу) по подготовке и проведению публичных слушаний (при наличии);</w:t>
      </w:r>
    </w:p>
    <w:p w:rsidR="00FE17AF" w:rsidRDefault="007B2947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проблемных 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ов участниками публичных слуш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FE17AF" w:rsidRPr="000B5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947" w:rsidRDefault="007B2947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избрание счетной комиссии из лиц, присутствующих на публичных слушаниях, для подсчета голосов участников мероприятия по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щему вопросу;</w:t>
      </w:r>
    </w:p>
    <w:p w:rsidR="00694838" w:rsidRPr="000B505B" w:rsidRDefault="007B2947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4838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по вопросу, вынесенному на публичные слушания;</w:t>
      </w:r>
    </w:p>
    <w:p w:rsidR="00CF70ED" w:rsidRDefault="007B2947" w:rsidP="00FE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sz w:val="28"/>
          <w:szCs w:val="28"/>
        </w:rPr>
        <w:t>дение итогов публичных слушаний</w:t>
      </w:r>
      <w:r w:rsidR="00CF7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0ED" w:rsidRPr="003D5CB2" w:rsidRDefault="00CF70ED" w:rsidP="003D5CB2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Председательствующим на публичных слушаниях, проводимых по </w:t>
      </w:r>
      <w:r w:rsidRPr="006C4DB3">
        <w:rPr>
          <w:rFonts w:ascii="Times New Roman" w:eastAsia="Times New Roman" w:hAnsi="Times New Roman" w:cs="Times New Roman"/>
          <w:sz w:val="28"/>
          <w:szCs w:val="28"/>
        </w:rPr>
        <w:t>инициативе населения или Совета, вправе быть глава поселения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>, председ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5773" w:rsidRPr="006C4DB3">
        <w:rPr>
          <w:rFonts w:ascii="Times New Roman" w:eastAsia="Times New Roman" w:hAnsi="Times New Roman" w:cs="Times New Roman"/>
          <w:sz w:val="28"/>
          <w:szCs w:val="28"/>
        </w:rPr>
        <w:t>тель Совета</w:t>
      </w:r>
      <w:r w:rsidRPr="006C4DB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 xml:space="preserve"> один из депутатов Совета, а на публичных слушаниях, пр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>водимых по инициативе главы поселения – глава поселения, а при его отсу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 xml:space="preserve">ствии </w:t>
      </w:r>
      <w:r w:rsidR="003D5CB2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муниципального образования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занский</w:t>
      </w:r>
      <w:r w:rsidR="003D5CB2">
        <w:rPr>
          <w:rFonts w:ascii="Times New Roman" w:eastAsia="Times New Roman" w:hAnsi="Times New Roman" w:cs="Times New Roman"/>
          <w:sz w:val="28"/>
          <w:szCs w:val="28"/>
        </w:rPr>
        <w:t xml:space="preserve"> сельсовет», временно исполняющее его полномочия.</w:t>
      </w:r>
    </w:p>
    <w:p w:rsidR="00CF70ED" w:rsidRPr="003D5CB2" w:rsidRDefault="00CF70ED" w:rsidP="003D5CB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CB2"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 избирается из числа присутству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5CB2">
        <w:rPr>
          <w:rFonts w:ascii="Times New Roman" w:eastAsia="Times New Roman" w:hAnsi="Times New Roman" w:cs="Times New Roman"/>
          <w:sz w:val="28"/>
          <w:szCs w:val="28"/>
        </w:rPr>
        <w:t xml:space="preserve">щих на них лиц. </w:t>
      </w:r>
    </w:p>
    <w:p w:rsidR="00FE17AF" w:rsidRPr="000B505B" w:rsidRDefault="00FE17AF" w:rsidP="003D5C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F9" w:rsidRDefault="00C954F9" w:rsidP="00C9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160C">
        <w:rPr>
          <w:rFonts w:ascii="Times New Roman" w:eastAsia="Times New Roman" w:hAnsi="Times New Roman" w:cs="Times New Roman"/>
          <w:sz w:val="28"/>
          <w:szCs w:val="28"/>
        </w:rPr>
        <w:t xml:space="preserve">Решения, принимаемые 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>по итогам публичных слушаний</w:t>
      </w:r>
      <w:r w:rsidR="001F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4F9" w:rsidRPr="00327094" w:rsidRDefault="00C954F9" w:rsidP="00C9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94838" w:rsidRDefault="00C954F9" w:rsidP="00C827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38">
        <w:rPr>
          <w:rFonts w:ascii="Times New Roman" w:eastAsia="Times New Roman" w:hAnsi="Times New Roman" w:cs="Times New Roman"/>
          <w:sz w:val="28"/>
          <w:szCs w:val="28"/>
        </w:rPr>
        <w:t>По итогам публичны</w:t>
      </w:r>
      <w:r w:rsidR="00694838">
        <w:rPr>
          <w:rFonts w:ascii="Times New Roman" w:eastAsia="Times New Roman" w:hAnsi="Times New Roman" w:cs="Times New Roman"/>
          <w:sz w:val="28"/>
          <w:szCs w:val="28"/>
        </w:rPr>
        <w:t xml:space="preserve">х слушаний 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 w:rsidR="00C827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1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794">
        <w:rPr>
          <w:rFonts w:ascii="Times New Roman" w:eastAsia="Times New Roman" w:hAnsi="Times New Roman" w:cs="Times New Roman"/>
          <w:sz w:val="28"/>
          <w:szCs w:val="28"/>
        </w:rPr>
        <w:t>одно из сле</w:t>
      </w:r>
      <w:r w:rsidR="00CE15F6">
        <w:rPr>
          <w:rFonts w:ascii="Times New Roman" w:eastAsia="Times New Roman" w:hAnsi="Times New Roman" w:cs="Times New Roman"/>
          <w:sz w:val="28"/>
          <w:szCs w:val="28"/>
        </w:rPr>
        <w:t xml:space="preserve">дующих </w:t>
      </w:r>
      <w:r w:rsidR="00694838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E15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>, приняты</w:t>
      </w:r>
      <w:r w:rsidR="00CE15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69483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AB7B3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94838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их участников</w:t>
      </w:r>
      <w:r w:rsidR="00CE15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5F6" w:rsidRPr="00CE15F6" w:rsidRDefault="00327094" w:rsidP="00C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 xml:space="preserve"> одобрить планируемую деятельность (документацию) и направить соответствующие рекомендации в уполномоченный орган для принятия р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шения;</w:t>
      </w:r>
    </w:p>
    <w:p w:rsidR="00CE15F6" w:rsidRPr="00CE15F6" w:rsidRDefault="00327094" w:rsidP="00C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 xml:space="preserve"> одобрить планируемую деятельность (документацию) с учетом пр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лагаемых замечаний и направить соответствующие рекомендации в уполн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моченный орган для принятия решения;</w:t>
      </w:r>
    </w:p>
    <w:p w:rsidR="00CE15F6" w:rsidRPr="00CE15F6" w:rsidRDefault="00327094" w:rsidP="00C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 xml:space="preserve"> отклонить планируемую деятельность (документацию) как не соо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ветствующую интересам населения (с обоснованием) и уведомить о прин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15F6" w:rsidRPr="00CE15F6">
        <w:rPr>
          <w:rFonts w:ascii="Times New Roman" w:eastAsia="Times New Roman" w:hAnsi="Times New Roman" w:cs="Times New Roman"/>
          <w:sz w:val="28"/>
          <w:szCs w:val="28"/>
        </w:rPr>
        <w:t>том решении уполномоченный орган.</w:t>
      </w:r>
    </w:p>
    <w:p w:rsidR="00C954F9" w:rsidRPr="00694838" w:rsidRDefault="00C954F9" w:rsidP="00C827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38">
        <w:rPr>
          <w:rFonts w:ascii="Times New Roman" w:eastAsia="Times New Roman" w:hAnsi="Times New Roman" w:cs="Times New Roman"/>
          <w:sz w:val="28"/>
          <w:szCs w:val="28"/>
        </w:rPr>
        <w:t>Решения публичных слушаний принимаются простым большинством голосов лиц, присутствующих на публичных слушаниях.</w:t>
      </w:r>
    </w:p>
    <w:p w:rsidR="00CE15F6" w:rsidRPr="000E57D0" w:rsidRDefault="00CE15F6" w:rsidP="000E57D0">
      <w:pPr>
        <w:pStyle w:val="a8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15F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5F6">
        <w:rPr>
          <w:rFonts w:ascii="Times New Roman" w:hAnsi="Times New Roman" w:cs="Times New Roman"/>
          <w:sz w:val="28"/>
          <w:szCs w:val="28"/>
        </w:rPr>
        <w:t xml:space="preserve"> публичных слушаний, включая мотивированное обо</w:t>
      </w:r>
      <w:r w:rsidRPr="00CE15F6">
        <w:rPr>
          <w:rFonts w:ascii="Times New Roman" w:hAnsi="Times New Roman" w:cs="Times New Roman"/>
          <w:sz w:val="28"/>
          <w:szCs w:val="28"/>
        </w:rPr>
        <w:t>с</w:t>
      </w:r>
      <w:r w:rsidRPr="00CE15F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вание принятых решений, </w:t>
      </w:r>
      <w:r w:rsidRPr="00F5160C">
        <w:rPr>
          <w:rFonts w:ascii="Times New Roman" w:hAnsi="Times New Roman" w:cs="Times New Roman"/>
          <w:sz w:val="28"/>
          <w:szCs w:val="28"/>
        </w:rPr>
        <w:t>подлеж</w:t>
      </w:r>
      <w:r w:rsidR="00F5160C">
        <w:rPr>
          <w:rFonts w:ascii="Times New Roman" w:hAnsi="Times New Roman" w:cs="Times New Roman"/>
          <w:sz w:val="28"/>
          <w:szCs w:val="28"/>
        </w:rPr>
        <w:t>а</w:t>
      </w:r>
      <w:r w:rsidRPr="00F5160C">
        <w:rPr>
          <w:rFonts w:ascii="Times New Roman" w:hAnsi="Times New Roman" w:cs="Times New Roman"/>
          <w:sz w:val="28"/>
          <w:szCs w:val="28"/>
        </w:rPr>
        <w:t>т обязательному опубликованию (обн</w:t>
      </w:r>
      <w:r w:rsidRPr="00F5160C">
        <w:rPr>
          <w:rFonts w:ascii="Times New Roman" w:hAnsi="Times New Roman" w:cs="Times New Roman"/>
          <w:sz w:val="28"/>
          <w:szCs w:val="28"/>
        </w:rPr>
        <w:t>а</w:t>
      </w:r>
      <w:r w:rsidRPr="00F5160C">
        <w:rPr>
          <w:rFonts w:ascii="Times New Roman" w:hAnsi="Times New Roman" w:cs="Times New Roman"/>
          <w:sz w:val="28"/>
          <w:szCs w:val="28"/>
        </w:rPr>
        <w:t>родованию) и размещению на официальном сайте адми</w:t>
      </w:r>
      <w:r w:rsidR="003B06AA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153A6">
        <w:rPr>
          <w:rFonts w:ascii="Times New Roman" w:hAnsi="Times New Roman" w:cs="Times New Roman"/>
          <w:sz w:val="28"/>
          <w:szCs w:val="28"/>
        </w:rPr>
        <w:t>муниц</w:t>
      </w:r>
      <w:r w:rsidR="001153A6">
        <w:rPr>
          <w:rFonts w:ascii="Times New Roman" w:hAnsi="Times New Roman" w:cs="Times New Roman"/>
          <w:sz w:val="28"/>
          <w:szCs w:val="28"/>
        </w:rPr>
        <w:t>и</w:t>
      </w:r>
      <w:r w:rsidR="001153A6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3B06AA">
        <w:rPr>
          <w:rFonts w:ascii="Times New Roman" w:hAnsi="Times New Roman" w:cs="Times New Roman"/>
          <w:sz w:val="28"/>
          <w:szCs w:val="28"/>
        </w:rPr>
        <w:t xml:space="preserve">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160C">
        <w:rPr>
          <w:rFonts w:ascii="Times New Roman" w:hAnsi="Times New Roman" w:cs="Times New Roman"/>
          <w:sz w:val="28"/>
          <w:szCs w:val="28"/>
        </w:rPr>
        <w:t>».</w:t>
      </w:r>
    </w:p>
    <w:p w:rsidR="000E57D0" w:rsidRPr="00F5160C" w:rsidRDefault="000E57D0" w:rsidP="000E57D0">
      <w:pPr>
        <w:pStyle w:val="a8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на публичных слушаниях, носят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тельный характер</w:t>
      </w:r>
      <w:r w:rsidR="003B06AA">
        <w:rPr>
          <w:rFonts w:ascii="Times New Roman" w:hAnsi="Times New Roman" w:cs="Times New Roman"/>
          <w:sz w:val="28"/>
          <w:szCs w:val="28"/>
        </w:rPr>
        <w:t xml:space="preserve">   для Совета, главы поселения</w:t>
      </w:r>
      <w:r w:rsidR="00AF261B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1153A6">
        <w:rPr>
          <w:rFonts w:ascii="Times New Roman" w:hAnsi="Times New Roman" w:cs="Times New Roman"/>
          <w:sz w:val="28"/>
          <w:szCs w:val="28"/>
        </w:rPr>
        <w:t>муниц</w:t>
      </w:r>
      <w:r w:rsidR="001153A6">
        <w:rPr>
          <w:rFonts w:ascii="Times New Roman" w:hAnsi="Times New Roman" w:cs="Times New Roman"/>
          <w:sz w:val="28"/>
          <w:szCs w:val="28"/>
        </w:rPr>
        <w:t>и</w:t>
      </w:r>
      <w:r w:rsidR="001153A6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AF261B">
        <w:rPr>
          <w:rFonts w:ascii="Times New Roman" w:hAnsi="Times New Roman" w:cs="Times New Roman"/>
          <w:sz w:val="28"/>
          <w:szCs w:val="28"/>
        </w:rPr>
        <w:t xml:space="preserve">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261B">
        <w:rPr>
          <w:rFonts w:ascii="Times New Roman" w:hAnsi="Times New Roman" w:cs="Times New Roman"/>
          <w:sz w:val="28"/>
          <w:szCs w:val="28"/>
        </w:rPr>
        <w:t>», должностных лиц органов местного самоуправления.</w:t>
      </w:r>
    </w:p>
    <w:p w:rsidR="00AA24E3" w:rsidRDefault="00CE15F6" w:rsidP="00025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A24E3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. Протокол публичных слушаний</w:t>
      </w:r>
      <w:r w:rsidR="001F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E3" w:rsidRPr="00327094" w:rsidRDefault="00AA24E3" w:rsidP="00AA24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A24E3" w:rsidRDefault="00AA24E3" w:rsidP="00AA24E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F5">
        <w:rPr>
          <w:rFonts w:ascii="Times New Roman" w:eastAsia="Times New Roman" w:hAnsi="Times New Roman" w:cs="Times New Roman"/>
          <w:sz w:val="28"/>
          <w:szCs w:val="28"/>
        </w:rPr>
        <w:t>На публичных слушаниях ведется протокол, в котором указываются дата и место их проведения, количество присутствующих,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ствующий на публичных слушаниях,</w:t>
      </w:r>
      <w:r w:rsidRPr="006B62F5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выступлений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6B62F5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голосования и принятые решения, а также иные необходимые сведения. </w:t>
      </w:r>
    </w:p>
    <w:p w:rsidR="00AA24E3" w:rsidRDefault="00AA24E3" w:rsidP="00AA24E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F5">
        <w:rPr>
          <w:rFonts w:ascii="Times New Roman" w:eastAsia="Times New Roman" w:hAnsi="Times New Roman" w:cs="Times New Roman"/>
          <w:sz w:val="28"/>
          <w:szCs w:val="28"/>
        </w:rPr>
        <w:t>Протокол составляется в двух экземплярах и подписывается предс</w:t>
      </w:r>
      <w:r w:rsidRPr="006B62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62F5">
        <w:rPr>
          <w:rFonts w:ascii="Times New Roman" w:eastAsia="Times New Roman" w:hAnsi="Times New Roman" w:cs="Times New Roman"/>
          <w:sz w:val="28"/>
          <w:szCs w:val="28"/>
        </w:rPr>
        <w:t xml:space="preserve">дателем и секретарем публичных слушаний. </w:t>
      </w:r>
    </w:p>
    <w:p w:rsidR="00AA24E3" w:rsidRDefault="001153A6" w:rsidP="00AA24E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к</w:t>
      </w:r>
      <w:r w:rsidR="00AA24E3" w:rsidRPr="006B62F5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AA24E3" w:rsidRPr="006B62F5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общается</w:t>
      </w:r>
      <w:r w:rsidR="00AA24E3" w:rsidRPr="006B62F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 w:rsidR="00AA24E3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4E3" w:rsidRPr="006B62F5">
        <w:rPr>
          <w:rFonts w:ascii="Times New Roman" w:eastAsia="Times New Roman" w:hAnsi="Times New Roman" w:cs="Times New Roman"/>
          <w:sz w:val="28"/>
          <w:szCs w:val="28"/>
        </w:rPr>
        <w:t>принявши</w:t>
      </w:r>
      <w:r>
        <w:rPr>
          <w:rFonts w:ascii="Times New Roman" w:eastAsia="Times New Roman" w:hAnsi="Times New Roman" w:cs="Times New Roman"/>
          <w:sz w:val="28"/>
          <w:szCs w:val="28"/>
        </w:rPr>
        <w:t>х участие в публичных слушаниях (регистрационный лист)</w:t>
      </w:r>
      <w:r w:rsidRPr="006B62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ведется в соответствии со статьей 9 настоящего Положения. </w:t>
      </w:r>
    </w:p>
    <w:p w:rsidR="00AA24E3" w:rsidRDefault="00AA24E3" w:rsidP="00AA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D0" w:rsidRDefault="000B505B" w:rsidP="000E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7D0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публичных слушаний</w:t>
      </w:r>
    </w:p>
    <w:p w:rsidR="000E57D0" w:rsidRPr="00327094" w:rsidRDefault="000E57D0" w:rsidP="000E57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E325B" w:rsidRPr="000E325B" w:rsidRDefault="001A23A8" w:rsidP="000E325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25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0E325B">
        <w:rPr>
          <w:rFonts w:ascii="Times New Roman" w:eastAsia="Times New Roman" w:hAnsi="Times New Roman"/>
          <w:sz w:val="28"/>
          <w:szCs w:val="28"/>
        </w:rPr>
        <w:t xml:space="preserve">публичных 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>слушаний определяется характером обсуждаемых вопросов. Председательствующий на слушаниях вправе пр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>нять решение о перерыве в слушаниях и об их продолжении в другое время. Сроки обсуж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дения населением поселения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 xml:space="preserve"> проекто</w:t>
      </w:r>
      <w:r w:rsidRPr="000E325B">
        <w:rPr>
          <w:rFonts w:ascii="Times New Roman" w:eastAsia="Times New Roman" w:hAnsi="Times New Roman"/>
          <w:sz w:val="28"/>
          <w:szCs w:val="28"/>
        </w:rPr>
        <w:t>в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325B">
        <w:rPr>
          <w:rFonts w:ascii="Times New Roman" w:eastAsia="Times New Roman" w:hAnsi="Times New Roman" w:cs="Times New Roman"/>
          <w:sz w:val="28"/>
          <w:szCs w:val="28"/>
        </w:rPr>
        <w:t>вых актов не должны превышать более одного ме</w:t>
      </w:r>
      <w:r w:rsidRPr="000E325B">
        <w:rPr>
          <w:rFonts w:ascii="Times New Roman" w:eastAsia="Times New Roman" w:hAnsi="Times New Roman"/>
          <w:sz w:val="28"/>
          <w:szCs w:val="28"/>
        </w:rPr>
        <w:t>сяца, за исключением сл</w:t>
      </w:r>
      <w:r w:rsidRPr="000E325B">
        <w:rPr>
          <w:rFonts w:ascii="Times New Roman" w:eastAsia="Times New Roman" w:hAnsi="Times New Roman"/>
          <w:sz w:val="28"/>
          <w:szCs w:val="28"/>
        </w:rPr>
        <w:t>у</w:t>
      </w:r>
      <w:r w:rsidRPr="000E325B">
        <w:rPr>
          <w:rFonts w:ascii="Times New Roman" w:eastAsia="Times New Roman" w:hAnsi="Times New Roman"/>
          <w:sz w:val="28"/>
          <w:szCs w:val="28"/>
        </w:rPr>
        <w:t xml:space="preserve">чаев, предусмотренных </w:t>
      </w:r>
      <w:r w:rsidR="000E325B" w:rsidRPr="000E325B">
        <w:rPr>
          <w:rFonts w:ascii="Times New Roman" w:eastAsia="Times New Roman" w:hAnsi="Times New Roman"/>
          <w:sz w:val="28"/>
          <w:szCs w:val="28"/>
        </w:rPr>
        <w:t>частью 2 настоящей статьи</w:t>
      </w:r>
      <w:r w:rsidR="000E325B">
        <w:rPr>
          <w:rFonts w:ascii="Times New Roman" w:eastAsia="Times New Roman" w:hAnsi="Times New Roman"/>
          <w:sz w:val="28"/>
          <w:szCs w:val="28"/>
        </w:rPr>
        <w:t xml:space="preserve">, а также в иных случаях, предусмотренных </w:t>
      </w:r>
      <w:r w:rsidRPr="000E325B">
        <w:rPr>
          <w:rFonts w:ascii="Times New Roman" w:eastAsia="Times New Roman" w:hAnsi="Times New Roman"/>
          <w:sz w:val="28"/>
          <w:szCs w:val="28"/>
        </w:rPr>
        <w:t>федеральными законами и закона</w:t>
      </w:r>
      <w:r w:rsidR="000E325B" w:rsidRPr="000E325B">
        <w:rPr>
          <w:rFonts w:ascii="Times New Roman" w:eastAsia="Times New Roman" w:hAnsi="Times New Roman"/>
          <w:sz w:val="28"/>
          <w:szCs w:val="28"/>
        </w:rPr>
        <w:t>ми</w:t>
      </w:r>
      <w:r w:rsidRPr="000E325B">
        <w:rPr>
          <w:rFonts w:ascii="Times New Roman" w:eastAsia="Times New Roman" w:hAnsi="Times New Roman"/>
          <w:sz w:val="28"/>
          <w:szCs w:val="28"/>
        </w:rPr>
        <w:t xml:space="preserve"> Астраханской обл</w:t>
      </w:r>
      <w:r w:rsidRPr="000E325B">
        <w:rPr>
          <w:rFonts w:ascii="Times New Roman" w:eastAsia="Times New Roman" w:hAnsi="Times New Roman"/>
          <w:sz w:val="28"/>
          <w:szCs w:val="28"/>
        </w:rPr>
        <w:t>а</w:t>
      </w:r>
      <w:r w:rsidRPr="000E325B">
        <w:rPr>
          <w:rFonts w:ascii="Times New Roman" w:eastAsia="Times New Roman" w:hAnsi="Times New Roman"/>
          <w:sz w:val="28"/>
          <w:szCs w:val="28"/>
        </w:rPr>
        <w:t>сти</w:t>
      </w:r>
      <w:r w:rsidR="000E325B" w:rsidRPr="000E325B">
        <w:rPr>
          <w:rFonts w:ascii="Times New Roman" w:eastAsia="Times New Roman" w:hAnsi="Times New Roman"/>
          <w:sz w:val="28"/>
          <w:szCs w:val="28"/>
        </w:rPr>
        <w:t>.</w:t>
      </w:r>
    </w:p>
    <w:p w:rsidR="001A23A8" w:rsidRPr="000E325B" w:rsidRDefault="001A23A8" w:rsidP="000E325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5B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="00824496" w:rsidRPr="000E325B">
        <w:rPr>
          <w:rFonts w:ascii="Times New Roman" w:hAnsi="Times New Roman" w:cs="Times New Roman"/>
          <w:sz w:val="28"/>
          <w:szCs w:val="28"/>
        </w:rPr>
        <w:t xml:space="preserve"> по вопросам, затрагива</w:t>
      </w:r>
      <w:r w:rsidR="00824496" w:rsidRPr="000E325B">
        <w:rPr>
          <w:rFonts w:ascii="Times New Roman" w:hAnsi="Times New Roman" w:cs="Times New Roman"/>
          <w:sz w:val="28"/>
          <w:szCs w:val="28"/>
        </w:rPr>
        <w:t>ю</w:t>
      </w:r>
      <w:r w:rsidR="00824496" w:rsidRPr="000E325B">
        <w:rPr>
          <w:rFonts w:ascii="Times New Roman" w:hAnsi="Times New Roman" w:cs="Times New Roman"/>
          <w:sz w:val="28"/>
          <w:szCs w:val="28"/>
        </w:rPr>
        <w:t>щим интересы правообладателей земельных участков и объектов капитал</w:t>
      </w:r>
      <w:r w:rsidR="00824496" w:rsidRPr="000E325B">
        <w:rPr>
          <w:rFonts w:ascii="Times New Roman" w:hAnsi="Times New Roman" w:cs="Times New Roman"/>
          <w:sz w:val="28"/>
          <w:szCs w:val="28"/>
        </w:rPr>
        <w:t>ь</w:t>
      </w:r>
      <w:r w:rsidR="00824496" w:rsidRPr="000E325B">
        <w:rPr>
          <w:rFonts w:ascii="Times New Roman" w:hAnsi="Times New Roman" w:cs="Times New Roman"/>
          <w:sz w:val="28"/>
          <w:szCs w:val="28"/>
        </w:rPr>
        <w:t>ного строител</w:t>
      </w:r>
      <w:r w:rsidR="007813C1" w:rsidRPr="000E325B">
        <w:rPr>
          <w:rFonts w:ascii="Times New Roman" w:hAnsi="Times New Roman" w:cs="Times New Roman"/>
          <w:sz w:val="28"/>
          <w:szCs w:val="28"/>
        </w:rPr>
        <w:t>ь</w:t>
      </w:r>
      <w:r w:rsidR="00824496" w:rsidRPr="000E325B">
        <w:rPr>
          <w:rFonts w:ascii="Times New Roman" w:hAnsi="Times New Roman" w:cs="Times New Roman"/>
          <w:sz w:val="28"/>
          <w:szCs w:val="28"/>
        </w:rPr>
        <w:t>ства</w:t>
      </w:r>
      <w:r w:rsidR="007813C1" w:rsidRPr="000E325B">
        <w:rPr>
          <w:rFonts w:ascii="Times New Roman" w:hAnsi="Times New Roman" w:cs="Times New Roman"/>
          <w:sz w:val="28"/>
          <w:szCs w:val="28"/>
        </w:rPr>
        <w:t>,</w:t>
      </w:r>
      <w:r w:rsidRPr="000E325B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</w:t>
      </w:r>
      <w:r w:rsidRPr="000E325B">
        <w:rPr>
          <w:rFonts w:ascii="Times New Roman" w:hAnsi="Times New Roman" w:cs="Times New Roman"/>
          <w:sz w:val="28"/>
          <w:szCs w:val="28"/>
        </w:rPr>
        <w:t>о</w:t>
      </w:r>
      <w:r w:rsidRPr="000E325B">
        <w:rPr>
          <w:rFonts w:ascii="Times New Roman" w:hAnsi="Times New Roman" w:cs="Times New Roman"/>
          <w:sz w:val="28"/>
          <w:szCs w:val="28"/>
        </w:rPr>
        <w:t xml:space="preserve">вания о времени и месте их проведения до дня опубликования заключения о результатах публичных слушаний определяется </w:t>
      </w:r>
      <w:r w:rsidR="00824496" w:rsidRPr="000E325B">
        <w:rPr>
          <w:rFonts w:ascii="Times New Roman" w:hAnsi="Times New Roman" w:cs="Times New Roman"/>
          <w:sz w:val="28"/>
          <w:szCs w:val="28"/>
        </w:rPr>
        <w:t>У</w:t>
      </w:r>
      <w:r w:rsidRPr="000E325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153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06AA">
        <w:rPr>
          <w:rFonts w:ascii="Times New Roman" w:hAnsi="Times New Roman" w:cs="Times New Roman"/>
          <w:sz w:val="28"/>
          <w:szCs w:val="28"/>
        </w:rPr>
        <w:t xml:space="preserve">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Бузанский</w:t>
      </w:r>
      <w:r w:rsidR="003B06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496" w:rsidRPr="000E325B">
        <w:rPr>
          <w:rFonts w:ascii="Times New Roman" w:hAnsi="Times New Roman" w:cs="Times New Roman"/>
          <w:sz w:val="28"/>
          <w:szCs w:val="28"/>
        </w:rPr>
        <w:t>»</w:t>
      </w:r>
      <w:r w:rsidRPr="000E325B">
        <w:rPr>
          <w:rFonts w:ascii="Times New Roman" w:hAnsi="Times New Roman" w:cs="Times New Roman"/>
          <w:sz w:val="28"/>
          <w:szCs w:val="28"/>
        </w:rPr>
        <w:t xml:space="preserve"> и </w:t>
      </w:r>
      <w:r w:rsidR="00824496" w:rsidRPr="000E325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0E325B">
        <w:rPr>
          <w:rFonts w:ascii="Times New Roman" w:hAnsi="Times New Roman" w:cs="Times New Roman"/>
          <w:sz w:val="28"/>
          <w:szCs w:val="28"/>
        </w:rPr>
        <w:t xml:space="preserve"> и не может быть менее одного месяца и более трех месяцев.</w:t>
      </w:r>
    </w:p>
    <w:p w:rsidR="000B505B" w:rsidRPr="008471E0" w:rsidRDefault="001A23A8" w:rsidP="00E5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B505B" w:rsidRPr="008471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E55A13" w:rsidRPr="008471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B505B" w:rsidRPr="008471E0">
        <w:rPr>
          <w:rFonts w:ascii="Times New Roman" w:eastAsia="Times New Roman" w:hAnsi="Times New Roman" w:cs="Times New Roman"/>
          <w:bCs/>
          <w:sz w:val="28"/>
          <w:szCs w:val="28"/>
        </w:rPr>
        <w:t>. ЗАКЛЮЧИТЕЛЬНЫЕ И ПЕРЕХОДНЫЕ ПОЛОЖЕНИЯ</w:t>
      </w:r>
    </w:p>
    <w:p w:rsidR="00923A80" w:rsidRPr="000B505B" w:rsidRDefault="00923A80" w:rsidP="000B5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A80" w:rsidRDefault="00923A80" w:rsidP="0092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. Материально-техническое обеспечение</w:t>
      </w:r>
    </w:p>
    <w:p w:rsidR="000B505B" w:rsidRPr="00327094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:rsidR="00923A80" w:rsidRPr="000B505B" w:rsidRDefault="00923A80" w:rsidP="0092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обеспечение, связанное с 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проведением публичных слушаний, производится за счет средств местного бюджета в пределах, предусмотренных на эти цели.</w:t>
      </w:r>
    </w:p>
    <w:p w:rsidR="00923A80" w:rsidRPr="000B505B" w:rsidRDefault="00923A80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5A13" w:rsidRDefault="000B505B" w:rsidP="00E5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Обжалование решений, принятых по итогам публичных слушаний</w:t>
      </w:r>
    </w:p>
    <w:p w:rsidR="00E55A13" w:rsidRPr="00327094" w:rsidRDefault="00E55A13" w:rsidP="00E55A1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B505B" w:rsidRPr="000B505B" w:rsidRDefault="000B505B" w:rsidP="00E5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Граждане вправе обжаловать решения, принятые по итогам публичных слушаний, в установленном действующим законодательством Российской Федерации порядке.</w:t>
      </w:r>
    </w:p>
    <w:p w:rsidR="000B505B" w:rsidRPr="000B505B" w:rsidRDefault="000B505B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D4084" w:rsidRDefault="000B505B" w:rsidP="00E5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55A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084" w:rsidRPr="000B50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07B3">
        <w:rPr>
          <w:rFonts w:ascii="Times New Roman" w:eastAsia="Times New Roman" w:hAnsi="Times New Roman" w:cs="Times New Roman"/>
          <w:sz w:val="28"/>
          <w:szCs w:val="28"/>
        </w:rPr>
        <w:t>орядок определения порядка и сроков проведения публичных слушаний, установленных настоящим Положением</w:t>
      </w:r>
    </w:p>
    <w:p w:rsidR="00C207B3" w:rsidRPr="00327094" w:rsidRDefault="00C207B3" w:rsidP="00E55A1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5A13" w:rsidRDefault="000B505B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публичных слушаний, установленные настоящим Положением, применяются, если иной порядок и сроки провед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05B">
        <w:rPr>
          <w:rFonts w:ascii="Times New Roman" w:eastAsia="Times New Roman" w:hAnsi="Times New Roman" w:cs="Times New Roman"/>
          <w:sz w:val="28"/>
          <w:szCs w:val="28"/>
        </w:rPr>
        <w:t>ния публичных слушаний не установлены действующим законодательством Российской Федерации.</w:t>
      </w:r>
    </w:p>
    <w:p w:rsidR="00327094" w:rsidRDefault="00327094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094" w:rsidRDefault="00327094" w:rsidP="0032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A13" w:rsidRDefault="00E55A13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5A13" w:rsidRDefault="00E55A13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5A13" w:rsidRDefault="00E55A13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6B60" w:rsidRDefault="00D56B60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5448" w:rsidRDefault="00B15448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5448" w:rsidRDefault="00B15448" w:rsidP="000B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327094" w:rsidRDefault="00C207B3" w:rsidP="00E55A1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094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B505B" w:rsidRPr="00327094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0B505B" w:rsidRPr="00327094" w:rsidRDefault="000B505B" w:rsidP="00E55A1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094">
        <w:rPr>
          <w:rFonts w:ascii="Times New Roman" w:eastAsia="Times New Roman" w:hAnsi="Times New Roman" w:cs="Times New Roman"/>
          <w:sz w:val="28"/>
          <w:szCs w:val="28"/>
        </w:rPr>
        <w:t>к Положению о</w:t>
      </w:r>
      <w:r w:rsidR="00E55A13" w:rsidRPr="00327094">
        <w:rPr>
          <w:rFonts w:ascii="Times New Roman" w:eastAsia="Times New Roman" w:hAnsi="Times New Roman" w:cs="Times New Roman"/>
          <w:sz w:val="28"/>
          <w:szCs w:val="28"/>
        </w:rPr>
        <w:t xml:space="preserve"> порядке орган</w:t>
      </w:r>
      <w:r w:rsidR="00E55A13" w:rsidRPr="003270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5A13" w:rsidRPr="00327094">
        <w:rPr>
          <w:rFonts w:ascii="Times New Roman" w:eastAsia="Times New Roman" w:hAnsi="Times New Roman" w:cs="Times New Roman"/>
          <w:sz w:val="28"/>
          <w:szCs w:val="28"/>
        </w:rPr>
        <w:t xml:space="preserve">зации и проведения публичных слушаний </w:t>
      </w:r>
      <w:r w:rsidRPr="0032709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6C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94"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3270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7094">
        <w:rPr>
          <w:rFonts w:ascii="Times New Roman" w:eastAsia="Times New Roman" w:hAnsi="Times New Roman" w:cs="Times New Roman"/>
          <w:sz w:val="28"/>
          <w:szCs w:val="28"/>
        </w:rPr>
        <w:t>ципального образования</w:t>
      </w:r>
      <w:r w:rsidR="00D56B60" w:rsidRPr="003270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D56B60" w:rsidRPr="0032709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55A13" w:rsidRPr="00327094">
        <w:rPr>
          <w:rFonts w:ascii="Times New Roman" w:eastAsia="Times New Roman" w:hAnsi="Times New Roman" w:cs="Times New Roman"/>
          <w:sz w:val="28"/>
          <w:szCs w:val="28"/>
        </w:rPr>
        <w:t>», утвержденное решением Совета МО «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Буза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2FE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D56B60" w:rsidRPr="0032709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55A13" w:rsidRPr="003270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5A13" w:rsidRPr="00327094" w:rsidRDefault="00327094" w:rsidP="00E55A1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от_______________№_____</w:t>
      </w:r>
    </w:p>
    <w:p w:rsidR="00B62A7F" w:rsidRDefault="00B62A7F" w:rsidP="000B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2A7F" w:rsidRDefault="00B62A7F" w:rsidP="000B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2A7F" w:rsidRDefault="00B62A7F" w:rsidP="000B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05B" w:rsidRPr="000B505B" w:rsidRDefault="000B505B" w:rsidP="00B6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0B505B" w:rsidRPr="000B505B" w:rsidRDefault="000B505B" w:rsidP="00B6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ЧЛЕНОВ ИНИЦИАТИВНОЙ ГРУППЫ ПО</w:t>
      </w:r>
    </w:p>
    <w:p w:rsidR="000B505B" w:rsidRDefault="000B505B" w:rsidP="00B6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t>ПРОВЕДЕНИЮ ПУБЛИЧНЫХ СЛУШАНИЙ</w:t>
      </w:r>
    </w:p>
    <w:p w:rsidR="00B62A7F" w:rsidRDefault="00B62A7F" w:rsidP="00B6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7F" w:rsidRDefault="00B62A7F" w:rsidP="00B6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4"/>
        <w:gridCol w:w="2127"/>
        <w:gridCol w:w="1984"/>
        <w:gridCol w:w="1559"/>
      </w:tblGrid>
      <w:tr w:rsidR="00B62A7F" w:rsidTr="00327094">
        <w:trPr>
          <w:trHeight w:val="623"/>
        </w:trPr>
        <w:tc>
          <w:tcPr>
            <w:tcW w:w="568" w:type="dxa"/>
          </w:tcPr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члена ин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циативной группы</w:t>
            </w:r>
          </w:p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2A7F" w:rsidRPr="00B62A7F" w:rsidRDefault="00B62A7F" w:rsidP="00327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члена иници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группы</w:t>
            </w:r>
          </w:p>
        </w:tc>
        <w:tc>
          <w:tcPr>
            <w:tcW w:w="2127" w:type="dxa"/>
          </w:tcPr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(регистрации) члена инициати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группы</w:t>
            </w:r>
          </w:p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стоверяющий личность члена инициативной группы</w:t>
            </w:r>
          </w:p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A7F" w:rsidRP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ин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A7F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циативной группы</w:t>
            </w:r>
          </w:p>
        </w:tc>
      </w:tr>
      <w:tr w:rsidR="00B62A7F" w:rsidTr="00327094">
        <w:trPr>
          <w:trHeight w:val="1965"/>
        </w:trPr>
        <w:tc>
          <w:tcPr>
            <w:tcW w:w="568" w:type="dxa"/>
          </w:tcPr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A7F" w:rsidRDefault="00B62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7F" w:rsidRDefault="00B62A7F" w:rsidP="00B6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05B" w:rsidRDefault="000B505B" w:rsidP="00B62A7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C763A" w:rsidRDefault="004C763A" w:rsidP="004C763A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C763A" w:rsidRDefault="004C763A" w:rsidP="004C763A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C763A" w:rsidRDefault="004C763A" w:rsidP="004C76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составления списка                              ________________________________</w:t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br/>
      </w:r>
      <w:r w:rsidR="000B505B" w:rsidRPr="000B50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C763A" w:rsidRDefault="004C763A" w:rsidP="004C76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C763A" w:rsidRDefault="000B505B" w:rsidP="004C76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br/>
      </w:r>
      <w:r w:rsidR="004C763A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</w:t>
      </w:r>
    </w:p>
    <w:p w:rsidR="004C763A" w:rsidRPr="000B505B" w:rsidRDefault="004C763A" w:rsidP="004C76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инициативной группы                                   _______________________________</w:t>
      </w:r>
    </w:p>
    <w:p w:rsidR="004C763A" w:rsidRPr="00327094" w:rsidRDefault="004C763A" w:rsidP="004C76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094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C35D80" w:rsidRPr="000B505B" w:rsidRDefault="000B505B" w:rsidP="004C763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505B">
        <w:rPr>
          <w:rFonts w:ascii="Times New Roman" w:eastAsia="Times New Roman" w:hAnsi="Times New Roman" w:cs="Times New Roman"/>
          <w:sz w:val="28"/>
          <w:szCs w:val="28"/>
        </w:rPr>
        <w:br/>
      </w:r>
      <w:r w:rsidRPr="000B505B">
        <w:rPr>
          <w:rFonts w:ascii="Times New Roman" w:eastAsia="Times New Roman" w:hAnsi="Times New Roman" w:cs="Times New Roman"/>
          <w:sz w:val="28"/>
          <w:szCs w:val="28"/>
        </w:rPr>
        <w:br/>
      </w:r>
      <w:r w:rsidRPr="000B505B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35D80" w:rsidRPr="000B505B" w:rsidSect="008741C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00" w:rsidRDefault="005B5200" w:rsidP="00D579ED">
      <w:pPr>
        <w:spacing w:after="0" w:line="240" w:lineRule="auto"/>
      </w:pPr>
      <w:r>
        <w:separator/>
      </w:r>
    </w:p>
  </w:endnote>
  <w:endnote w:type="continuationSeparator" w:id="0">
    <w:p w:rsidR="005B5200" w:rsidRDefault="005B5200" w:rsidP="00D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00" w:rsidRDefault="005B5200" w:rsidP="00D579ED">
      <w:pPr>
        <w:spacing w:after="0" w:line="240" w:lineRule="auto"/>
      </w:pPr>
      <w:r>
        <w:separator/>
      </w:r>
    </w:p>
  </w:footnote>
  <w:footnote w:type="continuationSeparator" w:id="0">
    <w:p w:rsidR="005B5200" w:rsidRDefault="005B5200" w:rsidP="00D5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D" w:rsidRDefault="00D579ED" w:rsidP="005F7778">
    <w:pPr>
      <w:pStyle w:val="aa"/>
    </w:pPr>
  </w:p>
  <w:p w:rsidR="005F7778" w:rsidRPr="005F7778" w:rsidRDefault="005F7778" w:rsidP="005F77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036975"/>
    <w:multiLevelType w:val="hybridMultilevel"/>
    <w:tmpl w:val="6D2EF98C"/>
    <w:lvl w:ilvl="0" w:tplc="EE722CE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D604D"/>
    <w:multiLevelType w:val="hybridMultilevel"/>
    <w:tmpl w:val="162884DC"/>
    <w:lvl w:ilvl="0" w:tplc="36C45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7DB7"/>
    <w:multiLevelType w:val="hybridMultilevel"/>
    <w:tmpl w:val="EC3E86D8"/>
    <w:lvl w:ilvl="0" w:tplc="2F228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7253C"/>
    <w:multiLevelType w:val="hybridMultilevel"/>
    <w:tmpl w:val="980CABCC"/>
    <w:lvl w:ilvl="0" w:tplc="B74A01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16877"/>
    <w:multiLevelType w:val="hybridMultilevel"/>
    <w:tmpl w:val="E8967E10"/>
    <w:lvl w:ilvl="0" w:tplc="16D0B02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9E4CC4"/>
    <w:multiLevelType w:val="hybridMultilevel"/>
    <w:tmpl w:val="CFC2F5DE"/>
    <w:lvl w:ilvl="0" w:tplc="D9BA7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B42CC"/>
    <w:multiLevelType w:val="hybridMultilevel"/>
    <w:tmpl w:val="04D238B6"/>
    <w:lvl w:ilvl="0" w:tplc="46E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376E4"/>
    <w:multiLevelType w:val="hybridMultilevel"/>
    <w:tmpl w:val="63645794"/>
    <w:lvl w:ilvl="0" w:tplc="494C3792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3230B"/>
    <w:multiLevelType w:val="hybridMultilevel"/>
    <w:tmpl w:val="D1B8F946"/>
    <w:lvl w:ilvl="0" w:tplc="DE6438B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05B"/>
    <w:rsid w:val="000013D9"/>
    <w:rsid w:val="00025B20"/>
    <w:rsid w:val="00043764"/>
    <w:rsid w:val="000529B8"/>
    <w:rsid w:val="00057F72"/>
    <w:rsid w:val="00060C5C"/>
    <w:rsid w:val="00063BD9"/>
    <w:rsid w:val="00096D0C"/>
    <w:rsid w:val="000B1814"/>
    <w:rsid w:val="000B505B"/>
    <w:rsid w:val="000E325B"/>
    <w:rsid w:val="000E57D0"/>
    <w:rsid w:val="001153A6"/>
    <w:rsid w:val="00127AE9"/>
    <w:rsid w:val="00131D93"/>
    <w:rsid w:val="00131E2B"/>
    <w:rsid w:val="00166B69"/>
    <w:rsid w:val="0019289E"/>
    <w:rsid w:val="001A23A8"/>
    <w:rsid w:val="001A4B18"/>
    <w:rsid w:val="001B3680"/>
    <w:rsid w:val="001F0FA3"/>
    <w:rsid w:val="001F3F7C"/>
    <w:rsid w:val="001F4848"/>
    <w:rsid w:val="00222317"/>
    <w:rsid w:val="00224067"/>
    <w:rsid w:val="00224D3B"/>
    <w:rsid w:val="00230E8D"/>
    <w:rsid w:val="002407A9"/>
    <w:rsid w:val="002835FF"/>
    <w:rsid w:val="002B0902"/>
    <w:rsid w:val="002C1BBD"/>
    <w:rsid w:val="002E7959"/>
    <w:rsid w:val="002F5D89"/>
    <w:rsid w:val="003203CE"/>
    <w:rsid w:val="00327094"/>
    <w:rsid w:val="00343F26"/>
    <w:rsid w:val="00353B7A"/>
    <w:rsid w:val="003B06AA"/>
    <w:rsid w:val="003D5CB2"/>
    <w:rsid w:val="003F5746"/>
    <w:rsid w:val="003F6BA8"/>
    <w:rsid w:val="003F7017"/>
    <w:rsid w:val="004076F4"/>
    <w:rsid w:val="0043054F"/>
    <w:rsid w:val="004314A1"/>
    <w:rsid w:val="00431A86"/>
    <w:rsid w:val="004338A6"/>
    <w:rsid w:val="0044575F"/>
    <w:rsid w:val="004550FA"/>
    <w:rsid w:val="004C763A"/>
    <w:rsid w:val="00500E85"/>
    <w:rsid w:val="00502DC0"/>
    <w:rsid w:val="00521EBD"/>
    <w:rsid w:val="005472EE"/>
    <w:rsid w:val="00556B38"/>
    <w:rsid w:val="005809B8"/>
    <w:rsid w:val="005B5200"/>
    <w:rsid w:val="005C3C1B"/>
    <w:rsid w:val="005F7778"/>
    <w:rsid w:val="00642873"/>
    <w:rsid w:val="00646809"/>
    <w:rsid w:val="006525F7"/>
    <w:rsid w:val="006552D0"/>
    <w:rsid w:val="00667A54"/>
    <w:rsid w:val="00677410"/>
    <w:rsid w:val="00680FB4"/>
    <w:rsid w:val="00694838"/>
    <w:rsid w:val="006B62F5"/>
    <w:rsid w:val="006C4DB3"/>
    <w:rsid w:val="006D6653"/>
    <w:rsid w:val="006F3DAE"/>
    <w:rsid w:val="00765F4C"/>
    <w:rsid w:val="007813C1"/>
    <w:rsid w:val="007949F0"/>
    <w:rsid w:val="007A05CE"/>
    <w:rsid w:val="007A14B3"/>
    <w:rsid w:val="007B2947"/>
    <w:rsid w:val="007F673A"/>
    <w:rsid w:val="00807F57"/>
    <w:rsid w:val="00811C1F"/>
    <w:rsid w:val="0082384D"/>
    <w:rsid w:val="00824496"/>
    <w:rsid w:val="00835DE3"/>
    <w:rsid w:val="008471E0"/>
    <w:rsid w:val="008741C7"/>
    <w:rsid w:val="008F53CD"/>
    <w:rsid w:val="008F5623"/>
    <w:rsid w:val="009202B9"/>
    <w:rsid w:val="00923A80"/>
    <w:rsid w:val="009365D0"/>
    <w:rsid w:val="00961047"/>
    <w:rsid w:val="00962057"/>
    <w:rsid w:val="00995CB4"/>
    <w:rsid w:val="009A2074"/>
    <w:rsid w:val="009B0FC4"/>
    <w:rsid w:val="009C06BB"/>
    <w:rsid w:val="00A21232"/>
    <w:rsid w:val="00A21E65"/>
    <w:rsid w:val="00A23E9D"/>
    <w:rsid w:val="00A322FE"/>
    <w:rsid w:val="00A43471"/>
    <w:rsid w:val="00A470DE"/>
    <w:rsid w:val="00A64E33"/>
    <w:rsid w:val="00AA24E3"/>
    <w:rsid w:val="00AA3C1E"/>
    <w:rsid w:val="00AB2A40"/>
    <w:rsid w:val="00AB5A09"/>
    <w:rsid w:val="00AB7B37"/>
    <w:rsid w:val="00AC0583"/>
    <w:rsid w:val="00AD111D"/>
    <w:rsid w:val="00AF2224"/>
    <w:rsid w:val="00AF261B"/>
    <w:rsid w:val="00B03C7F"/>
    <w:rsid w:val="00B1457C"/>
    <w:rsid w:val="00B15448"/>
    <w:rsid w:val="00B54A14"/>
    <w:rsid w:val="00B562B8"/>
    <w:rsid w:val="00B62A7F"/>
    <w:rsid w:val="00BD4A5B"/>
    <w:rsid w:val="00BE0935"/>
    <w:rsid w:val="00C06430"/>
    <w:rsid w:val="00C207B3"/>
    <w:rsid w:val="00C35D80"/>
    <w:rsid w:val="00C5374F"/>
    <w:rsid w:val="00C7465B"/>
    <w:rsid w:val="00C77129"/>
    <w:rsid w:val="00C77E0E"/>
    <w:rsid w:val="00C82794"/>
    <w:rsid w:val="00C921DA"/>
    <w:rsid w:val="00C954F9"/>
    <w:rsid w:val="00CA168C"/>
    <w:rsid w:val="00CC0D23"/>
    <w:rsid w:val="00CD2287"/>
    <w:rsid w:val="00CE15F6"/>
    <w:rsid w:val="00CE6821"/>
    <w:rsid w:val="00CF70ED"/>
    <w:rsid w:val="00D25CA8"/>
    <w:rsid w:val="00D46DA0"/>
    <w:rsid w:val="00D56B60"/>
    <w:rsid w:val="00D579ED"/>
    <w:rsid w:val="00D71820"/>
    <w:rsid w:val="00D97057"/>
    <w:rsid w:val="00DB12FA"/>
    <w:rsid w:val="00DB70CF"/>
    <w:rsid w:val="00DD5F1D"/>
    <w:rsid w:val="00DD71C2"/>
    <w:rsid w:val="00DE0FFC"/>
    <w:rsid w:val="00E0270F"/>
    <w:rsid w:val="00E55A13"/>
    <w:rsid w:val="00ED3D64"/>
    <w:rsid w:val="00ED4084"/>
    <w:rsid w:val="00F267C0"/>
    <w:rsid w:val="00F441FB"/>
    <w:rsid w:val="00F46E50"/>
    <w:rsid w:val="00F5160C"/>
    <w:rsid w:val="00F834DE"/>
    <w:rsid w:val="00FD5773"/>
    <w:rsid w:val="00FE17AF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09"/>
  </w:style>
  <w:style w:type="paragraph" w:styleId="1">
    <w:name w:val="heading 1"/>
    <w:basedOn w:val="a"/>
    <w:link w:val="10"/>
    <w:uiPriority w:val="9"/>
    <w:qFormat/>
    <w:rsid w:val="000B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05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B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05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5B"/>
    <w:rPr>
      <w:rFonts w:ascii="Tahoma" w:hAnsi="Tahoma" w:cs="Tahoma"/>
      <w:sz w:val="16"/>
      <w:szCs w:val="16"/>
    </w:rPr>
  </w:style>
  <w:style w:type="character" w:styleId="a7">
    <w:name w:val="Hyperlink"/>
    <w:rsid w:val="000B505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95CB4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rsid w:val="00D7182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71820"/>
    <w:pPr>
      <w:shd w:val="clear" w:color="auto" w:fill="FFFFFF"/>
      <w:spacing w:before="900" w:after="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No Spacing"/>
    <w:uiPriority w:val="1"/>
    <w:qFormat/>
    <w:rsid w:val="00096D0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D5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9ED"/>
  </w:style>
  <w:style w:type="paragraph" w:styleId="ac">
    <w:name w:val="footer"/>
    <w:basedOn w:val="a"/>
    <w:link w:val="ad"/>
    <w:uiPriority w:val="99"/>
    <w:unhideWhenUsed/>
    <w:rsid w:val="00D5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9ED"/>
  </w:style>
  <w:style w:type="paragraph" w:customStyle="1" w:styleId="ConsPlusNormal">
    <w:name w:val="ConsPlusNormal"/>
    <w:rsid w:val="00431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rsid w:val="0032709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327094"/>
    <w:rPr>
      <w:rFonts w:ascii="Arial" w:hAnsi="Arial" w:cs="Arial" w:hint="default"/>
      <w:sz w:val="22"/>
      <w:szCs w:val="22"/>
    </w:rPr>
  </w:style>
  <w:style w:type="character" w:customStyle="1" w:styleId="Heading3">
    <w:name w:val="Heading #3_"/>
    <w:link w:val="Heading30"/>
    <w:uiPriority w:val="99"/>
    <w:locked/>
    <w:rsid w:val="00327094"/>
    <w:rPr>
      <w:b/>
      <w:bCs/>
      <w:spacing w:val="10"/>
      <w:sz w:val="30"/>
      <w:szCs w:val="30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327094"/>
    <w:pPr>
      <w:shd w:val="clear" w:color="auto" w:fill="FFFFFF"/>
      <w:spacing w:after="420" w:line="240" w:lineRule="atLeast"/>
      <w:jc w:val="center"/>
      <w:outlineLvl w:val="2"/>
    </w:pPr>
    <w:rPr>
      <w:b/>
      <w:bCs/>
      <w:spacing w:val="10"/>
      <w:sz w:val="30"/>
      <w:szCs w:val="30"/>
    </w:rPr>
  </w:style>
  <w:style w:type="character" w:customStyle="1" w:styleId="Bodytext2">
    <w:name w:val="Body text (2)_"/>
    <w:link w:val="Bodytext20"/>
    <w:uiPriority w:val="99"/>
    <w:locked/>
    <w:rsid w:val="00327094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27094"/>
    <w:pPr>
      <w:shd w:val="clear" w:color="auto" w:fill="FFFFFF"/>
      <w:spacing w:before="420" w:after="600" w:line="278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.astrobl.ru/buzanskijsel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4A16-1288-4A38-833B-D769659D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А.</dc:creator>
  <cp:keywords/>
  <dc:description/>
  <cp:lastModifiedBy>user</cp:lastModifiedBy>
  <cp:revision>42</cp:revision>
  <cp:lastPrinted>2016-04-21T04:23:00Z</cp:lastPrinted>
  <dcterms:created xsi:type="dcterms:W3CDTF">2016-02-20T06:10:00Z</dcterms:created>
  <dcterms:modified xsi:type="dcterms:W3CDTF">2017-04-28T07:39:00Z</dcterms:modified>
</cp:coreProperties>
</file>